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2DE13" w14:textId="77777777" w:rsidR="003D5CD0" w:rsidRDefault="003D5CD0" w:rsidP="008D76F1">
      <w:pPr>
        <w:pStyle w:val="Articletitle"/>
      </w:pPr>
    </w:p>
    <w:p w14:paraId="209AAA09" w14:textId="668DA62F" w:rsidR="000E1917" w:rsidRPr="000E1917" w:rsidRDefault="00167C5D" w:rsidP="008D76F1">
      <w:pPr>
        <w:pStyle w:val="Articletitle"/>
      </w:pPr>
      <w:r>
        <w:t>TITLE</w:t>
      </w:r>
    </w:p>
    <w:p w14:paraId="7F82B8CA" w14:textId="7CDB2076" w:rsidR="00442B9C" w:rsidRPr="007D0089" w:rsidRDefault="00292E86" w:rsidP="008D76F1">
      <w:pPr>
        <w:pStyle w:val="Authornames"/>
      </w:pPr>
      <w:r w:rsidRPr="007D0089">
        <w:t>First</w:t>
      </w:r>
      <w:r w:rsidR="004F428E" w:rsidRPr="007D0089">
        <w:t xml:space="preserve"> </w:t>
      </w:r>
      <w:r w:rsidRPr="007D0089">
        <w:t xml:space="preserve">A. </w:t>
      </w:r>
      <w:proofErr w:type="spellStart"/>
      <w:r w:rsidR="00E9381C">
        <w:t>Author</w:t>
      </w:r>
      <w:r w:rsidR="00721371" w:rsidRPr="00721371">
        <w:rPr>
          <w:vertAlign w:val="superscript"/>
        </w:rPr>
        <w:t>a</w:t>
      </w:r>
      <w:proofErr w:type="spellEnd"/>
      <w:r w:rsidR="004F428E" w:rsidRPr="007D0089">
        <w:t>*</w:t>
      </w:r>
      <w:r w:rsidRPr="007D0089">
        <w:t>,</w:t>
      </w:r>
      <w:r w:rsidR="004F428E" w:rsidRPr="007D0089">
        <w:t xml:space="preserve"> </w:t>
      </w:r>
      <w:r w:rsidRPr="007D0089">
        <w:t xml:space="preserve">Second B. </w:t>
      </w:r>
      <w:proofErr w:type="spellStart"/>
      <w:r w:rsidRPr="007D0089">
        <w:t>Author</w:t>
      </w:r>
      <w:r w:rsidRPr="007D0089">
        <w:rPr>
          <w:vertAlign w:val="superscript"/>
        </w:rPr>
        <w:t>a</w:t>
      </w:r>
      <w:proofErr w:type="spellEnd"/>
      <w:r w:rsidRPr="007D0089">
        <w:t xml:space="preserve"> </w:t>
      </w:r>
      <w:r w:rsidR="004F428E" w:rsidRPr="007D0089">
        <w:t xml:space="preserve">and </w:t>
      </w:r>
      <w:r w:rsidRPr="007D0089">
        <w:t>Third C.</w:t>
      </w:r>
      <w:r w:rsidR="004F428E" w:rsidRPr="007D0089">
        <w:t xml:space="preserve"> </w:t>
      </w:r>
      <w:proofErr w:type="spellStart"/>
      <w:r w:rsidR="004F428E" w:rsidRPr="00916F50">
        <w:t>Author</w:t>
      </w:r>
      <w:r w:rsidR="004F428E" w:rsidRPr="00916F50">
        <w:rPr>
          <w:vertAlign w:val="superscript"/>
        </w:rPr>
        <w:t>b</w:t>
      </w:r>
      <w:proofErr w:type="spellEnd"/>
    </w:p>
    <w:p w14:paraId="7B49A62D" w14:textId="417FF30B" w:rsidR="000E1917" w:rsidRPr="00E9381C" w:rsidRDefault="00B64FA3" w:rsidP="00E9381C">
      <w:pPr>
        <w:pStyle w:val="Affiliation"/>
        <w:rPr>
          <w:i/>
        </w:rPr>
      </w:pPr>
      <w:r w:rsidRPr="00E9381C">
        <w:rPr>
          <w:vertAlign w:val="superscript"/>
        </w:rPr>
        <w:t>a</w:t>
      </w:r>
      <w:r w:rsidR="007D0089" w:rsidRPr="00E9381C">
        <w:rPr>
          <w:i/>
        </w:rPr>
        <w:t xml:space="preserve"> </w:t>
      </w:r>
      <w:r w:rsidRPr="00E9381C">
        <w:t>Department, University, City, Country</w:t>
      </w:r>
    </w:p>
    <w:p w14:paraId="1697C53A" w14:textId="12520003" w:rsidR="00292E86" w:rsidRPr="00E9381C" w:rsidRDefault="00B64FA3" w:rsidP="00E9381C">
      <w:pPr>
        <w:pStyle w:val="Affiliation"/>
      </w:pPr>
      <w:r w:rsidRPr="00E9381C">
        <w:rPr>
          <w:vertAlign w:val="superscript"/>
        </w:rPr>
        <w:t>b</w:t>
      </w:r>
      <w:r w:rsidR="007D0089" w:rsidRPr="00E9381C">
        <w:t xml:space="preserve"> </w:t>
      </w:r>
      <w:r w:rsidRPr="00E9381C">
        <w:t>Department, University, City, Country</w:t>
      </w:r>
    </w:p>
    <w:p w14:paraId="662E2CF0" w14:textId="16471F14" w:rsidR="00292E86" w:rsidRPr="00E9381C" w:rsidRDefault="007D0089" w:rsidP="00E9381C">
      <w:pPr>
        <w:pStyle w:val="Affiliation"/>
      </w:pPr>
      <w:r w:rsidRPr="00E9381C">
        <w:t>* first_last@email.edu</w:t>
      </w:r>
    </w:p>
    <w:p w14:paraId="0B9BB294" w14:textId="2EB223A1" w:rsidR="0020415E" w:rsidRPr="00704573" w:rsidRDefault="00997B0F" w:rsidP="00520C61">
      <w:pPr>
        <w:pStyle w:val="Keywords"/>
        <w:rPr>
          <w:lang w:val="en-US"/>
        </w:rPr>
      </w:pPr>
      <w:r w:rsidRPr="00292E86">
        <w:t xml:space="preserve">Keywords: </w:t>
      </w:r>
      <w:r w:rsidR="00292E86" w:rsidRPr="00520C61">
        <w:rPr>
          <w:b w:val="0"/>
          <w:bCs w:val="0"/>
        </w:rPr>
        <w:t>alphabetical</w:t>
      </w:r>
      <w:r w:rsidR="000E1347">
        <w:rPr>
          <w:b w:val="0"/>
          <w:bCs w:val="0"/>
        </w:rPr>
        <w:t>,</w:t>
      </w:r>
      <w:r w:rsidR="00292E86" w:rsidRPr="00520C61">
        <w:rPr>
          <w:b w:val="0"/>
          <w:bCs w:val="0"/>
        </w:rPr>
        <w:t xml:space="preserve"> lowercase except </w:t>
      </w:r>
      <w:r w:rsidR="000E1347">
        <w:rPr>
          <w:b w:val="0"/>
          <w:bCs w:val="0"/>
        </w:rPr>
        <w:t>proper nouns</w:t>
      </w:r>
      <w:r w:rsidR="00292E86" w:rsidRPr="00520C61">
        <w:rPr>
          <w:b w:val="0"/>
          <w:bCs w:val="0"/>
        </w:rPr>
        <w:t>, maximum six</w:t>
      </w:r>
    </w:p>
    <w:p w14:paraId="5AAE1868" w14:textId="669AED87" w:rsidR="00292E86" w:rsidRPr="00292E86" w:rsidRDefault="007D0089" w:rsidP="008D76F1">
      <w:pPr>
        <w:pStyle w:val="Heading1"/>
      </w:pPr>
      <w:r>
        <w:t>Introduction – A</w:t>
      </w:r>
      <w:r w:rsidR="00EE22E6">
        <w:t xml:space="preserve"> level one heading</w:t>
      </w:r>
    </w:p>
    <w:p w14:paraId="628ED3C8" w14:textId="363DB90E" w:rsidR="00310C60" w:rsidRDefault="00292E86" w:rsidP="008D76F1">
      <w:pPr>
        <w:pStyle w:val="Paragraph"/>
      </w:pPr>
      <w:r w:rsidRPr="00292E86">
        <w:t>This document presents the instructions needed to prepare the extended abstrac</w:t>
      </w:r>
      <w:r w:rsidR="00EE22E6">
        <w:t>t.  The abstract should be no more than 1,500 words (excluding references) with clear statements on the objectives of the work and its novelty.</w:t>
      </w:r>
      <w:r w:rsidR="00734BC7" w:rsidRPr="00734BC7">
        <w:t xml:space="preserve"> </w:t>
      </w:r>
      <w:r w:rsidR="00EE22E6" w:rsidRPr="00EE22E6">
        <w:t>We welcome completed research projects, work in progress, or visionary works that probe new directions in cartography and GIScience</w:t>
      </w:r>
      <w:r w:rsidR="00EE22E6">
        <w:t xml:space="preserve">. </w:t>
      </w:r>
      <w:r w:rsidR="00EE22E6" w:rsidRPr="00EE22E6">
        <w:t>We will notify authors of selected abstracts and a due date for conference registration. Authors must register the conference before we publicly announce the selection.</w:t>
      </w:r>
      <w:r w:rsidR="00EE22E6">
        <w:t xml:space="preserve"> </w:t>
      </w:r>
      <w:r w:rsidR="00734BC7" w:rsidRPr="00734BC7">
        <w:t>The rest of the text in this template provides hints about properly generating the parts of your APA-formatted paper.</w:t>
      </w:r>
    </w:p>
    <w:p w14:paraId="54668EDF" w14:textId="61DCFF24" w:rsidR="00EE22E6" w:rsidRPr="00EE22E6" w:rsidRDefault="008D76F1" w:rsidP="00EE22E6">
      <w:pPr>
        <w:pStyle w:val="Paragraph"/>
      </w:pPr>
      <w:r>
        <w:t>The document</w:t>
      </w:r>
      <w:r w:rsidR="00734BC7" w:rsidRPr="00734BC7">
        <w:t xml:space="preserve"> should start with the title, authors, authors’ affiliation and e-mail followed by the keywords (up to six). Please indicate the </w:t>
      </w:r>
      <w:r w:rsidR="00734BC7">
        <w:t xml:space="preserve">corresponding </w:t>
      </w:r>
      <w:r w:rsidR="00734BC7" w:rsidRPr="00734BC7">
        <w:t>author with an asterisk.</w:t>
      </w:r>
      <w:r w:rsidR="00EE22E6">
        <w:t xml:space="preserve">  </w:t>
      </w:r>
      <w:r w:rsidR="00310C60" w:rsidRPr="00310C60">
        <w:t>The text is Times New Roman, 12 point, single spacing. There is a 12pt space between paragraph</w:t>
      </w:r>
      <w:r>
        <w:t>s, a 12pt space after level 1 headings, and 24pt space above level 1 headings.</w:t>
      </w:r>
      <w:r w:rsidR="00EE22E6">
        <w:t xml:space="preserve"> The submission of the document should be made at the conference site on </w:t>
      </w:r>
      <w:proofErr w:type="spellStart"/>
      <w:r w:rsidR="00EE22E6" w:rsidRPr="00214A1B">
        <w:t>easychair</w:t>
      </w:r>
      <w:proofErr w:type="spellEnd"/>
      <w:r w:rsidR="00721371" w:rsidRPr="00214A1B">
        <w:t xml:space="preserve"> (</w:t>
      </w:r>
      <w:r w:rsidR="00214A1B" w:rsidRPr="00214A1B">
        <w:t>link to be provided on the conference website</w:t>
      </w:r>
      <w:r w:rsidR="00721371" w:rsidRPr="00214A1B">
        <w:t>)</w:t>
      </w:r>
      <w:r w:rsidR="00EE22E6" w:rsidRPr="00214A1B">
        <w:t>.</w:t>
      </w:r>
    </w:p>
    <w:p w14:paraId="358D2579" w14:textId="02C7792F" w:rsidR="00916F50" w:rsidRPr="00916F50" w:rsidRDefault="00024857" w:rsidP="008D76F1">
      <w:pPr>
        <w:pStyle w:val="Heading1"/>
      </w:pPr>
      <w:r>
        <w:t>Method</w:t>
      </w:r>
    </w:p>
    <w:p w14:paraId="484E8817" w14:textId="7C25D7CF" w:rsidR="00292E86" w:rsidRDefault="008D76F1" w:rsidP="008D76F1">
      <w:r w:rsidRPr="008D76F1">
        <w:t>As far as references go, DO NOT USE footnotes. For references, use the (Author, Date) style. For example, Smith (1990) indicated that cartography can be fun. That cartography is indeed fun, is clearly evident from the literature (Smith, 1990; Smith and Jones, 1991; Smith et al., 1992).  To quote Smith, “cartography is great fun” (Smith, 1997, p. 187). Use the “et al.” form for more tha</w:t>
      </w:r>
      <w:r>
        <w:t>n</w:t>
      </w:r>
      <w:r w:rsidRPr="008D76F1">
        <w:t xml:space="preserve"> two authors.</w:t>
      </w:r>
      <w:r w:rsidR="00721371">
        <w:t xml:space="preserve">  An example of a second level heading is shown next, and heading levels three and four are included with the template, should you need them.</w:t>
      </w:r>
    </w:p>
    <w:p w14:paraId="78AC35AF" w14:textId="02754704" w:rsidR="008D76F1" w:rsidRPr="008D76F1" w:rsidRDefault="008D76F1" w:rsidP="008D76F1">
      <w:pPr>
        <w:pStyle w:val="Heading2"/>
      </w:pPr>
      <w:r>
        <w:t>Dealing with tables and figures</w:t>
      </w:r>
      <w:r w:rsidR="00EE22E6">
        <w:t xml:space="preserve"> (example of heading 2 style)</w:t>
      </w:r>
    </w:p>
    <w:p w14:paraId="024C35A3" w14:textId="0EB47199" w:rsidR="00997B0F" w:rsidRDefault="008D76F1" w:rsidP="008D76F1">
      <w:r w:rsidRPr="008D76F1">
        <w:t>Special attention should be devoted to making sure that figures and tables fit within the bounds of this page. Each figure should stand alone, with a caption and a reference in the text (Figure 1).</w:t>
      </w:r>
    </w:p>
    <w:p w14:paraId="3B76C1B1" w14:textId="60BC3005" w:rsidR="00EE22E6" w:rsidRDefault="00EE22E6" w:rsidP="00EE22E6">
      <w:pPr>
        <w:jc w:val="center"/>
      </w:pPr>
      <w:r>
        <w:rPr>
          <w:noProof/>
        </w:rPr>
        <w:lastRenderedPageBreak/>
        <w:drawing>
          <wp:inline distT="0" distB="0" distL="0" distR="0" wp14:anchorId="3E427E8F" wp14:editId="29945384">
            <wp:extent cx="2560320" cy="2316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0320" cy="2316480"/>
                    </a:xfrm>
                    <a:prstGeom prst="rect">
                      <a:avLst/>
                    </a:prstGeom>
                    <a:noFill/>
                  </pic:spPr>
                </pic:pic>
              </a:graphicData>
            </a:graphic>
          </wp:inline>
        </w:drawing>
      </w:r>
    </w:p>
    <w:p w14:paraId="2E8B283A" w14:textId="1ADB017B" w:rsidR="00EE22E6" w:rsidRPr="00EE22E6" w:rsidRDefault="00EE22E6" w:rsidP="001417E2">
      <w:pPr>
        <w:pStyle w:val="Figurecaption"/>
      </w:pPr>
      <w:r w:rsidRPr="00EE22E6">
        <w:t>Figure 1: A gratuitous graphic. Use this caption style for figures and tables.</w:t>
      </w:r>
    </w:p>
    <w:p w14:paraId="0A8F282D" w14:textId="6ADC873F" w:rsidR="00EE22E6" w:rsidRDefault="00EE22E6" w:rsidP="00EE22E6">
      <w:pPr>
        <w:pStyle w:val="Paragraph"/>
      </w:pPr>
      <w:r w:rsidRPr="00EE22E6">
        <w:t>When you need to insert an equation, just go ahead and use the Word equation editor, for example:</w:t>
      </w:r>
    </w:p>
    <w:p w14:paraId="65B3F374" w14:textId="77777777" w:rsidR="00EE22E6" w:rsidRPr="00E1253B" w:rsidRDefault="00EE22E6" w:rsidP="00EE22E6">
      <w:pPr>
        <w:pStyle w:val="Displayedequation"/>
      </w:pPr>
      <m:oMathPara>
        <m:oMath>
          <m:r>
            <m:t>A=π</m:t>
          </m:r>
          <m:sSup>
            <m:sSupPr>
              <m:ctrlPr/>
            </m:sSupPr>
            <m:e>
              <m:r>
                <m:t>r</m:t>
              </m:r>
            </m:e>
            <m:sup>
              <m:r>
                <m:t>2</m:t>
              </m:r>
            </m:sup>
          </m:sSup>
        </m:oMath>
      </m:oMathPara>
    </w:p>
    <w:p w14:paraId="5B5EAC25" w14:textId="77777777" w:rsidR="00FA513C" w:rsidRDefault="00FA513C" w:rsidP="00FA513C">
      <w:pPr>
        <w:pStyle w:val="Heading1"/>
      </w:pPr>
      <w:r>
        <w:t>Results</w:t>
      </w:r>
    </w:p>
    <w:p w14:paraId="293D5B59" w14:textId="395DB7BD" w:rsidR="00EE22E6" w:rsidRDefault="00EE22E6" w:rsidP="002C66BD">
      <w:pPr>
        <w:pStyle w:val="Paragraph"/>
      </w:pPr>
      <w:r w:rsidRPr="00EE22E6">
        <w:t>There is no need to number equations, unless it is important to refer to them. Tables can be treated the same as figures, and be embedded into the Word file. They should be referred to in the text, and have their own number sequence, independent of figures. They also need captions. Avoid having figures and tables roll over or be split between pages. You can usually move them around until they appear on their own page. If not, you can force a new page using the Insert Tab and Break menu choice. Use the standard table tools in Word, or import the table from Excel or equivalent (Table 1).</w:t>
      </w:r>
    </w:p>
    <w:p w14:paraId="4A519CC7" w14:textId="77777777" w:rsidR="001417E2" w:rsidRPr="001417E2" w:rsidRDefault="001417E2" w:rsidP="001417E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2122"/>
        <w:gridCol w:w="2122"/>
      </w:tblGrid>
      <w:tr w:rsidR="00721371" w14:paraId="6D967BB6" w14:textId="77777777" w:rsidTr="001417E2">
        <w:trPr>
          <w:jc w:val="center"/>
        </w:trPr>
        <w:tc>
          <w:tcPr>
            <w:tcW w:w="1243" w:type="dxa"/>
            <w:tcBorders>
              <w:top w:val="single" w:sz="4" w:space="0" w:color="auto"/>
              <w:bottom w:val="single" w:sz="4" w:space="0" w:color="auto"/>
            </w:tcBorders>
            <w:vAlign w:val="center"/>
          </w:tcPr>
          <w:p w14:paraId="5840DA8D" w14:textId="6196047A" w:rsidR="00721371" w:rsidRPr="002C66BD" w:rsidRDefault="00721371" w:rsidP="002C66BD">
            <w:pPr>
              <w:pStyle w:val="Tabletitle"/>
              <w:jc w:val="left"/>
            </w:pPr>
            <w:r w:rsidRPr="002C66BD">
              <w:t>Label</w:t>
            </w:r>
          </w:p>
        </w:tc>
        <w:tc>
          <w:tcPr>
            <w:tcW w:w="2122" w:type="dxa"/>
            <w:tcBorders>
              <w:top w:val="single" w:sz="4" w:space="0" w:color="auto"/>
              <w:bottom w:val="single" w:sz="4" w:space="0" w:color="auto"/>
            </w:tcBorders>
            <w:vAlign w:val="center"/>
          </w:tcPr>
          <w:p w14:paraId="4B0D3288" w14:textId="20228F23" w:rsidR="00721371" w:rsidRPr="002C66BD" w:rsidRDefault="00721371" w:rsidP="002C66BD">
            <w:pPr>
              <w:pStyle w:val="Tabletitle"/>
            </w:pPr>
            <w:r w:rsidRPr="002C66BD">
              <w:t>Distance (m)</w:t>
            </w:r>
          </w:p>
        </w:tc>
        <w:tc>
          <w:tcPr>
            <w:tcW w:w="2122" w:type="dxa"/>
            <w:tcBorders>
              <w:top w:val="single" w:sz="4" w:space="0" w:color="auto"/>
              <w:bottom w:val="single" w:sz="4" w:space="0" w:color="auto"/>
            </w:tcBorders>
          </w:tcPr>
          <w:p w14:paraId="5458670B" w14:textId="7BEB13C4" w:rsidR="00721371" w:rsidRPr="002C66BD" w:rsidRDefault="00721371" w:rsidP="002C66BD">
            <w:pPr>
              <w:pStyle w:val="Tabletitle"/>
            </w:pPr>
            <w:r w:rsidRPr="002C66BD">
              <w:t>Height (mm)</w:t>
            </w:r>
          </w:p>
        </w:tc>
      </w:tr>
      <w:tr w:rsidR="00721371" w14:paraId="4C6722CE" w14:textId="77777777" w:rsidTr="001417E2">
        <w:trPr>
          <w:jc w:val="center"/>
        </w:trPr>
        <w:tc>
          <w:tcPr>
            <w:tcW w:w="1243" w:type="dxa"/>
            <w:tcBorders>
              <w:top w:val="single" w:sz="4" w:space="0" w:color="auto"/>
            </w:tcBorders>
          </w:tcPr>
          <w:p w14:paraId="4114F2B2" w14:textId="383D2F83" w:rsidR="00721371" w:rsidRDefault="002C66BD" w:rsidP="002C66BD">
            <w:pPr>
              <w:spacing w:before="60" w:after="60"/>
            </w:pPr>
            <w:r>
              <w:t>Aardvark</w:t>
            </w:r>
          </w:p>
        </w:tc>
        <w:tc>
          <w:tcPr>
            <w:tcW w:w="2122" w:type="dxa"/>
            <w:tcBorders>
              <w:top w:val="single" w:sz="4" w:space="0" w:color="auto"/>
            </w:tcBorders>
            <w:vAlign w:val="center"/>
          </w:tcPr>
          <w:p w14:paraId="5BAF80FC" w14:textId="13C626C8" w:rsidR="00721371" w:rsidRDefault="00721371" w:rsidP="002C66BD">
            <w:pPr>
              <w:spacing w:before="60" w:after="60"/>
              <w:jc w:val="right"/>
            </w:pPr>
            <w:r>
              <w:t>99.4</w:t>
            </w:r>
          </w:p>
        </w:tc>
        <w:tc>
          <w:tcPr>
            <w:tcW w:w="2122" w:type="dxa"/>
            <w:tcBorders>
              <w:top w:val="single" w:sz="4" w:space="0" w:color="auto"/>
            </w:tcBorders>
            <w:vAlign w:val="center"/>
          </w:tcPr>
          <w:p w14:paraId="76F43A15" w14:textId="6B860A91" w:rsidR="00721371" w:rsidRDefault="00721371" w:rsidP="002C66BD">
            <w:pPr>
              <w:spacing w:before="60" w:after="60"/>
              <w:jc w:val="right"/>
            </w:pPr>
            <w:r>
              <w:t>32.3</w:t>
            </w:r>
          </w:p>
        </w:tc>
      </w:tr>
      <w:tr w:rsidR="00721371" w14:paraId="1267DBBA" w14:textId="77777777" w:rsidTr="001417E2">
        <w:trPr>
          <w:jc w:val="center"/>
        </w:trPr>
        <w:tc>
          <w:tcPr>
            <w:tcW w:w="1243" w:type="dxa"/>
          </w:tcPr>
          <w:p w14:paraId="2BAF0411" w14:textId="556D6696" w:rsidR="00721371" w:rsidRDefault="00721371" w:rsidP="002C66BD">
            <w:pPr>
              <w:spacing w:before="60" w:after="60"/>
            </w:pPr>
            <w:r>
              <w:t>B</w:t>
            </w:r>
            <w:r w:rsidR="002C66BD">
              <w:t>anana</w:t>
            </w:r>
          </w:p>
        </w:tc>
        <w:tc>
          <w:tcPr>
            <w:tcW w:w="2122" w:type="dxa"/>
            <w:vAlign w:val="center"/>
          </w:tcPr>
          <w:p w14:paraId="743BC1BC" w14:textId="4E4F116D" w:rsidR="00721371" w:rsidRDefault="00721371" w:rsidP="002C66BD">
            <w:pPr>
              <w:spacing w:before="60" w:after="60"/>
              <w:jc w:val="right"/>
            </w:pPr>
            <w:r>
              <w:t>12.5</w:t>
            </w:r>
          </w:p>
        </w:tc>
        <w:tc>
          <w:tcPr>
            <w:tcW w:w="2122" w:type="dxa"/>
            <w:vAlign w:val="center"/>
          </w:tcPr>
          <w:p w14:paraId="33844707" w14:textId="6B5FA8B5" w:rsidR="00721371" w:rsidRDefault="00721371" w:rsidP="002C66BD">
            <w:pPr>
              <w:spacing w:before="60" w:after="60"/>
              <w:jc w:val="right"/>
            </w:pPr>
            <w:r>
              <w:t>112.5</w:t>
            </w:r>
          </w:p>
        </w:tc>
      </w:tr>
      <w:tr w:rsidR="00721371" w14:paraId="7CDE997D" w14:textId="77777777" w:rsidTr="001417E2">
        <w:trPr>
          <w:jc w:val="center"/>
        </w:trPr>
        <w:tc>
          <w:tcPr>
            <w:tcW w:w="1243" w:type="dxa"/>
            <w:tcBorders>
              <w:bottom w:val="single" w:sz="4" w:space="0" w:color="auto"/>
            </w:tcBorders>
          </w:tcPr>
          <w:p w14:paraId="35652857" w14:textId="36F822CE" w:rsidR="00721371" w:rsidRDefault="002C66BD" w:rsidP="002C66BD">
            <w:pPr>
              <w:spacing w:before="60" w:after="60"/>
            </w:pPr>
            <w:r>
              <w:t>Caterpillar</w:t>
            </w:r>
          </w:p>
        </w:tc>
        <w:tc>
          <w:tcPr>
            <w:tcW w:w="2122" w:type="dxa"/>
            <w:tcBorders>
              <w:bottom w:val="single" w:sz="4" w:space="0" w:color="auto"/>
            </w:tcBorders>
            <w:vAlign w:val="center"/>
          </w:tcPr>
          <w:p w14:paraId="04C96D2C" w14:textId="6D0D65E3" w:rsidR="00721371" w:rsidRDefault="00721371" w:rsidP="002C66BD">
            <w:pPr>
              <w:spacing w:before="60" w:after="60"/>
              <w:jc w:val="right"/>
            </w:pPr>
            <w:r>
              <w:t>745.5</w:t>
            </w:r>
          </w:p>
        </w:tc>
        <w:tc>
          <w:tcPr>
            <w:tcW w:w="2122" w:type="dxa"/>
            <w:tcBorders>
              <w:bottom w:val="single" w:sz="4" w:space="0" w:color="auto"/>
            </w:tcBorders>
            <w:vAlign w:val="center"/>
          </w:tcPr>
          <w:p w14:paraId="3E6DE31D" w14:textId="5E1D9DEF" w:rsidR="00721371" w:rsidRDefault="00721371" w:rsidP="002C66BD">
            <w:pPr>
              <w:spacing w:before="60" w:after="60"/>
              <w:jc w:val="right"/>
            </w:pPr>
            <w:r>
              <w:t>1,123.9</w:t>
            </w:r>
          </w:p>
        </w:tc>
      </w:tr>
    </w:tbl>
    <w:p w14:paraId="352CF764" w14:textId="4B899A64" w:rsidR="001417E2" w:rsidRDefault="001417E2" w:rsidP="001417E2">
      <w:pPr>
        <w:pStyle w:val="Paragraph"/>
        <w:spacing w:before="240"/>
      </w:pPr>
      <w:r>
        <w:t>Table 1: A meaningless table.</w:t>
      </w:r>
    </w:p>
    <w:p w14:paraId="0EBDF877" w14:textId="626C95D4" w:rsidR="00FA513C" w:rsidRDefault="00FA513C" w:rsidP="00FA513C">
      <w:pPr>
        <w:pStyle w:val="Heading1"/>
      </w:pPr>
      <w:r>
        <w:t>Discussion and Conclusion</w:t>
      </w:r>
    </w:p>
    <w:p w14:paraId="2C0AAE1E" w14:textId="223DB4EC" w:rsidR="00FA513C" w:rsidRDefault="00FA513C" w:rsidP="008D76F1">
      <w:pPr>
        <w:pStyle w:val="Paragraph"/>
      </w:pPr>
      <w:r>
        <w:t>In cases where formatting is uncertain, use the sixth edition APA Style Guide (</w:t>
      </w:r>
      <w:r w:rsidRPr="00FA513C">
        <w:t>apastyle.org</w:t>
      </w:r>
      <w:r>
        <w:t>).  Sample references are listed below, and are cited in APA format.  We recommend when DOIs are available, that you include them.</w:t>
      </w:r>
      <w:r w:rsidR="00E92560">
        <w:t xml:space="preserve">  For more information about formatting references, Taylor and Francis provides a guide here: </w:t>
      </w:r>
      <w:r w:rsidR="00E92560" w:rsidRPr="00E92560">
        <w:t>www.tandf.co.uk/journals/authors/style/reference/tf_APA.pdf</w:t>
      </w:r>
      <w:r w:rsidR="00E92560">
        <w:t>.</w:t>
      </w:r>
    </w:p>
    <w:p w14:paraId="379DD6BF" w14:textId="39DD5BDE" w:rsidR="00D20CF8" w:rsidRDefault="00D20CF8" w:rsidP="00D20CF8">
      <w:pPr>
        <w:pStyle w:val="Heading1"/>
      </w:pPr>
      <w:r>
        <w:lastRenderedPageBreak/>
        <w:t xml:space="preserve">Acknowledgements: </w:t>
      </w:r>
    </w:p>
    <w:p w14:paraId="0F48DD0B" w14:textId="5E92ACC9" w:rsidR="00D20CF8" w:rsidRDefault="00D20CF8" w:rsidP="008D76F1">
      <w:r>
        <w:t>F</w:t>
      </w:r>
      <w:r w:rsidRPr="00D20CF8">
        <w:t>unding sources and assistance from individuals</w:t>
      </w:r>
      <w:r>
        <w:t>.</w:t>
      </w:r>
    </w:p>
    <w:p w14:paraId="40317EE3" w14:textId="669433C3" w:rsidR="00D20CF8" w:rsidRDefault="00D20CF8" w:rsidP="00D20CF8">
      <w:pPr>
        <w:pStyle w:val="Heading1"/>
      </w:pPr>
      <w:r>
        <w:t>References</w:t>
      </w:r>
    </w:p>
    <w:p w14:paraId="6CC3C3B8" w14:textId="1A0FAEA9" w:rsidR="00D20CF8" w:rsidRDefault="00E92560" w:rsidP="00E92560">
      <w:pPr>
        <w:pStyle w:val="References"/>
      </w:pPr>
      <w:proofErr w:type="spellStart"/>
      <w:r w:rsidRPr="00E92560">
        <w:t>Ajournalarticle</w:t>
      </w:r>
      <w:proofErr w:type="spellEnd"/>
      <w:r w:rsidRPr="00E92560">
        <w:t xml:space="preserve">, A. B., Junk, C. D., &amp; </w:t>
      </w:r>
      <w:proofErr w:type="spellStart"/>
      <w:r w:rsidRPr="00E92560">
        <w:t>Morejunk</w:t>
      </w:r>
      <w:proofErr w:type="spellEnd"/>
      <w:r w:rsidRPr="00E92560">
        <w:t xml:space="preserve">, E. F. (2019). Title of journal article goes here. Cartography and Geographic Information Science, 46, 195. </w:t>
      </w:r>
      <w:proofErr w:type="spellStart"/>
      <w:r w:rsidRPr="00E92560">
        <w:t>doi</w:t>
      </w:r>
      <w:proofErr w:type="spellEnd"/>
      <w:r w:rsidRPr="00E92560">
        <w:t>: 10.1080/15230406.2019.1574554</w:t>
      </w:r>
    </w:p>
    <w:p w14:paraId="5BADBBD6" w14:textId="77777777" w:rsidR="00E92560" w:rsidRDefault="00E92560" w:rsidP="00E92560">
      <w:pPr>
        <w:pStyle w:val="References"/>
      </w:pPr>
      <w:proofErr w:type="spellStart"/>
      <w:r>
        <w:t>B’Onlinesourcesareconfusing</w:t>
      </w:r>
      <w:proofErr w:type="spellEnd"/>
      <w:r>
        <w:t>, S. O. (2010). Search for answers at apastyle.org and include issue numbers after volume numbers when there is no DOI. Journal of Articles Without Digital Object Identifiers, 127 (3), 816-826.</w:t>
      </w:r>
    </w:p>
    <w:p w14:paraId="330BD6FC" w14:textId="77777777" w:rsidR="00E92560" w:rsidRDefault="00E92560" w:rsidP="00E92560">
      <w:pPr>
        <w:pStyle w:val="References"/>
      </w:pPr>
      <w:proofErr w:type="spellStart"/>
      <w:r>
        <w:t>Cmagazinearticle</w:t>
      </w:r>
      <w:proofErr w:type="spellEnd"/>
      <w:r>
        <w:t>, B. E. (2019, July). Note the last names on this page: Each source type has to be formatted in a different way. [Special issue]. Prose Magazine, 126 (5), 96-134.</w:t>
      </w:r>
    </w:p>
    <w:p w14:paraId="68435E02" w14:textId="77777777" w:rsidR="00E92560" w:rsidRDefault="00E92560" w:rsidP="00E92560">
      <w:pPr>
        <w:pStyle w:val="References"/>
      </w:pPr>
      <w:proofErr w:type="spellStart"/>
      <w:r>
        <w:t>Dbookreference</w:t>
      </w:r>
      <w:proofErr w:type="spellEnd"/>
      <w:r>
        <w:t>, S. M., Orman, T. P., &amp; Carey, R. (1967). Google scholar’s “cite” feature is usually accurate and time-saving. New York, NY: Pearson.</w:t>
      </w:r>
    </w:p>
    <w:p w14:paraId="7B7A521B" w14:textId="77777777" w:rsidR="00E92560" w:rsidRDefault="00E92560" w:rsidP="00E92560">
      <w:pPr>
        <w:pStyle w:val="References"/>
      </w:pPr>
      <w:proofErr w:type="spellStart"/>
      <w:r>
        <w:t>O’encyclopedia</w:t>
      </w:r>
      <w:proofErr w:type="spellEnd"/>
      <w:r>
        <w:t xml:space="preserve">, S. E. (1993). Words. In The new </w:t>
      </w:r>
      <w:proofErr w:type="spellStart"/>
      <w:r>
        <w:t>encyclopedia</w:t>
      </w:r>
      <w:proofErr w:type="spellEnd"/>
      <w:r>
        <w:t xml:space="preserve"> Britannica (vol. 38, pp. 745-758). Chicago, IL: Penguin.</w:t>
      </w:r>
    </w:p>
    <w:p w14:paraId="1EACDEC8" w14:textId="77777777" w:rsidR="00E92560" w:rsidRDefault="00E92560" w:rsidP="00E92560">
      <w:pPr>
        <w:pStyle w:val="References"/>
      </w:pPr>
      <w:proofErr w:type="spellStart"/>
      <w:r>
        <w:t>Pchapter</w:t>
      </w:r>
      <w:proofErr w:type="spellEnd"/>
      <w:r>
        <w:t xml:space="preserve">, P. R., &amp; </w:t>
      </w:r>
      <w:proofErr w:type="spellStart"/>
      <w:r>
        <w:t>Inaneditedvolume</w:t>
      </w:r>
      <w:proofErr w:type="spellEnd"/>
      <w:r>
        <w:t xml:space="preserve">, J. C. (2001). Scientific research papers provide evidence of frustration with giant style manuals. In P. Z. </w:t>
      </w:r>
      <w:proofErr w:type="spellStart"/>
      <w:r>
        <w:t>Wildlifeconservation</w:t>
      </w:r>
      <w:proofErr w:type="spellEnd"/>
      <w:r>
        <w:t>, R. Dawkins, &amp; J. H. Dennett (Eds.), Research papers are hard work but boy are they good for you (pp. 123-256). New York, NY: Simon &amp; Schuster.</w:t>
      </w:r>
    </w:p>
    <w:p w14:paraId="66AC5632" w14:textId="68EB53A1" w:rsidR="00E92560" w:rsidRDefault="00E92560" w:rsidP="00E92560">
      <w:pPr>
        <w:pStyle w:val="References"/>
      </w:pPr>
      <w:proofErr w:type="spellStart"/>
      <w:r>
        <w:t>Qosenberg</w:t>
      </w:r>
      <w:proofErr w:type="spellEnd"/>
      <w:r>
        <w:t>, Morris. (1994, September 11). This is how you cite an online news article that has an author. The Washington Post. Retrieved from http://www.washingtonpost.com/dir/subdir/2014/05/11/a-d9-11e3_story.html</w:t>
      </w:r>
    </w:p>
    <w:p w14:paraId="341AD3C3" w14:textId="52625CFC" w:rsidR="00FE4713" w:rsidRDefault="00FE4713" w:rsidP="001417E2">
      <w:pPr>
        <w:pStyle w:val="Figurecaption"/>
      </w:pPr>
    </w:p>
    <w:sectPr w:rsidR="00FE4713" w:rsidSect="00005D1C">
      <w:headerReference w:type="first" r:id="rId9"/>
      <w:pgSz w:w="11901" w:h="16840"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CB29" w14:textId="77777777" w:rsidR="00C85BF6" w:rsidRDefault="00C85BF6" w:rsidP="008D76F1">
      <w:r>
        <w:separator/>
      </w:r>
    </w:p>
  </w:endnote>
  <w:endnote w:type="continuationSeparator" w:id="0">
    <w:p w14:paraId="386B786A" w14:textId="77777777" w:rsidR="00C85BF6" w:rsidRDefault="00C85BF6" w:rsidP="008D76F1">
      <w:r>
        <w:continuationSeparator/>
      </w:r>
    </w:p>
  </w:endnote>
  <w:endnote w:type="continuationNotice" w:id="1">
    <w:p w14:paraId="607D9944" w14:textId="77777777" w:rsidR="00C85BF6" w:rsidRDefault="00C85B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5377" w14:textId="77777777" w:rsidR="00C85BF6" w:rsidRDefault="00C85BF6" w:rsidP="008D76F1">
      <w:r>
        <w:separator/>
      </w:r>
    </w:p>
  </w:footnote>
  <w:footnote w:type="continuationSeparator" w:id="0">
    <w:p w14:paraId="1B523083" w14:textId="77777777" w:rsidR="00C85BF6" w:rsidRDefault="00C85BF6" w:rsidP="008D76F1">
      <w:r>
        <w:continuationSeparator/>
      </w:r>
    </w:p>
  </w:footnote>
  <w:footnote w:type="continuationNotice" w:id="1">
    <w:p w14:paraId="35F3515D" w14:textId="77777777" w:rsidR="00C85BF6" w:rsidRDefault="00C85B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F8F8" w14:textId="552E9A14" w:rsidR="00005D1C" w:rsidRPr="00005D1C" w:rsidRDefault="0076672E" w:rsidP="00005D1C">
    <w:pPr>
      <w:pStyle w:val="Header"/>
      <w:rPr>
        <w:i/>
        <w:iCs/>
        <w:color w:val="365F91" w:themeColor="accent1" w:themeShade="BF"/>
        <w:sz w:val="20"/>
        <w:szCs w:val="20"/>
      </w:rPr>
    </w:pPr>
    <w:proofErr w:type="spellStart"/>
    <w:r>
      <w:rPr>
        <w:i/>
        <w:iCs/>
        <w:color w:val="365F91" w:themeColor="accent1" w:themeShade="BF"/>
        <w:sz w:val="20"/>
        <w:szCs w:val="20"/>
      </w:rPr>
      <w:t>CaGIS</w:t>
    </w:r>
    <w:proofErr w:type="spellEnd"/>
    <w:r>
      <w:rPr>
        <w:i/>
        <w:iCs/>
        <w:color w:val="365F91" w:themeColor="accent1" w:themeShade="BF"/>
        <w:sz w:val="20"/>
        <w:szCs w:val="20"/>
      </w:rPr>
      <w:t xml:space="preserve"> Conference</w:t>
    </w:r>
    <w:r w:rsidR="00005D1C" w:rsidRPr="00005D1C">
      <w:rPr>
        <w:i/>
        <w:iCs/>
        <w:color w:val="365F91" w:themeColor="accent1" w:themeShade="BF"/>
        <w:sz w:val="20"/>
        <w:szCs w:val="20"/>
      </w:rPr>
      <w:t xml:space="preserve"> 202</w:t>
    </w:r>
    <w:r>
      <w:rPr>
        <w:i/>
        <w:iCs/>
        <w:color w:val="365F91" w:themeColor="accent1" w:themeShade="BF"/>
        <w:sz w:val="20"/>
        <w:szCs w:val="20"/>
      </w:rPr>
      <w:t>6</w:t>
    </w:r>
    <w:r w:rsidR="00005D1C" w:rsidRPr="00005D1C">
      <w:rPr>
        <w:i/>
        <w:iCs/>
        <w:color w:val="365F91" w:themeColor="accent1" w:themeShade="BF"/>
        <w:sz w:val="20"/>
        <w:szCs w:val="20"/>
      </w:rPr>
      <w:t xml:space="preserve">, </w:t>
    </w:r>
    <w:r>
      <w:rPr>
        <w:i/>
        <w:iCs/>
        <w:color w:val="365F91" w:themeColor="accent1" w:themeShade="BF"/>
        <w:sz w:val="20"/>
        <w:szCs w:val="20"/>
      </w:rPr>
      <w:t>Sept</w:t>
    </w:r>
    <w:r w:rsidR="00005D1C" w:rsidRPr="00005D1C">
      <w:rPr>
        <w:i/>
        <w:iCs/>
        <w:color w:val="365F91" w:themeColor="accent1" w:themeShade="BF"/>
        <w:sz w:val="20"/>
        <w:szCs w:val="20"/>
      </w:rPr>
      <w:t xml:space="preserve"> </w:t>
    </w:r>
    <w:r>
      <w:rPr>
        <w:i/>
        <w:iCs/>
        <w:color w:val="365F91" w:themeColor="accent1" w:themeShade="BF"/>
        <w:sz w:val="20"/>
        <w:szCs w:val="20"/>
      </w:rPr>
      <w:t>8-11</w:t>
    </w:r>
    <w:r w:rsidR="00005D1C" w:rsidRPr="00005D1C">
      <w:rPr>
        <w:i/>
        <w:iCs/>
        <w:color w:val="365F91" w:themeColor="accent1" w:themeShade="BF"/>
        <w:sz w:val="20"/>
        <w:szCs w:val="20"/>
      </w:rPr>
      <w:t>, 202</w:t>
    </w:r>
    <w:r>
      <w:rPr>
        <w:i/>
        <w:iCs/>
        <w:color w:val="365F91" w:themeColor="accent1" w:themeShade="BF"/>
        <w:sz w:val="20"/>
        <w:szCs w:val="20"/>
      </w:rPr>
      <w:t>6</w:t>
    </w:r>
    <w:r w:rsidR="00005D1C" w:rsidRPr="00005D1C">
      <w:rPr>
        <w:i/>
        <w:iCs/>
        <w:color w:val="365F91" w:themeColor="accent1" w:themeShade="BF"/>
        <w:sz w:val="20"/>
        <w:szCs w:val="20"/>
      </w:rPr>
      <w:t xml:space="preserve">. </w:t>
    </w:r>
    <w:r>
      <w:rPr>
        <w:i/>
        <w:iCs/>
        <w:color w:val="365F91" w:themeColor="accent1" w:themeShade="BF"/>
        <w:sz w:val="20"/>
        <w:szCs w:val="20"/>
      </w:rPr>
      <w:t>St. Louis, MO</w:t>
    </w:r>
    <w:r w:rsidR="00005D1C" w:rsidRPr="00005D1C">
      <w:rPr>
        <w:i/>
        <w:iCs/>
        <w:color w:val="365F91" w:themeColor="accent1" w:themeShade="BF"/>
        <w:sz w:val="20"/>
        <w:szCs w:val="20"/>
      </w:rPr>
      <w:t>, USA</w:t>
    </w:r>
  </w:p>
  <w:p w14:paraId="4BE2686F" w14:textId="77777777" w:rsidR="00005D1C" w:rsidRDefault="00005D1C" w:rsidP="00005D1C">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506FA5"/>
    <w:multiLevelType w:val="hybridMultilevel"/>
    <w:tmpl w:val="F0AC838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956E16"/>
    <w:multiLevelType w:val="hybridMultilevel"/>
    <w:tmpl w:val="CDE2FE5C"/>
    <w:lvl w:ilvl="0" w:tplc="04090001">
      <w:start w:val="5"/>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4050674">
    <w:abstractNumId w:val="16"/>
  </w:num>
  <w:num w:numId="2" w16cid:durableId="1507209053">
    <w:abstractNumId w:val="20"/>
  </w:num>
  <w:num w:numId="3" w16cid:durableId="1294486941">
    <w:abstractNumId w:val="1"/>
  </w:num>
  <w:num w:numId="4" w16cid:durableId="208613365">
    <w:abstractNumId w:val="2"/>
  </w:num>
  <w:num w:numId="5" w16cid:durableId="21902812">
    <w:abstractNumId w:val="3"/>
  </w:num>
  <w:num w:numId="6" w16cid:durableId="853420060">
    <w:abstractNumId w:val="4"/>
  </w:num>
  <w:num w:numId="7" w16cid:durableId="887687698">
    <w:abstractNumId w:val="9"/>
  </w:num>
  <w:num w:numId="8" w16cid:durableId="750081320">
    <w:abstractNumId w:val="5"/>
  </w:num>
  <w:num w:numId="9" w16cid:durableId="541283941">
    <w:abstractNumId w:val="7"/>
  </w:num>
  <w:num w:numId="10" w16cid:durableId="2143648278">
    <w:abstractNumId w:val="6"/>
  </w:num>
  <w:num w:numId="11" w16cid:durableId="1271014215">
    <w:abstractNumId w:val="10"/>
  </w:num>
  <w:num w:numId="12" w16cid:durableId="545340136">
    <w:abstractNumId w:val="8"/>
  </w:num>
  <w:num w:numId="13" w16cid:durableId="240524883">
    <w:abstractNumId w:val="18"/>
  </w:num>
  <w:num w:numId="14" w16cid:durableId="749346659">
    <w:abstractNumId w:val="21"/>
  </w:num>
  <w:num w:numId="15" w16cid:durableId="351301384">
    <w:abstractNumId w:val="14"/>
  </w:num>
  <w:num w:numId="16" w16cid:durableId="1747681214">
    <w:abstractNumId w:val="17"/>
  </w:num>
  <w:num w:numId="17" w16cid:durableId="1617524591">
    <w:abstractNumId w:val="11"/>
  </w:num>
  <w:num w:numId="18" w16cid:durableId="68045634">
    <w:abstractNumId w:val="0"/>
  </w:num>
  <w:num w:numId="19" w16cid:durableId="71660470">
    <w:abstractNumId w:val="12"/>
  </w:num>
  <w:num w:numId="20" w16cid:durableId="42411211">
    <w:abstractNumId w:val="21"/>
  </w:num>
  <w:num w:numId="21" w16cid:durableId="1889411330">
    <w:abstractNumId w:val="21"/>
  </w:num>
  <w:num w:numId="22" w16cid:durableId="337195184">
    <w:abstractNumId w:val="21"/>
  </w:num>
  <w:num w:numId="23" w16cid:durableId="2094275589">
    <w:abstractNumId w:val="21"/>
  </w:num>
  <w:num w:numId="24" w16cid:durableId="1946111953">
    <w:abstractNumId w:val="18"/>
  </w:num>
  <w:num w:numId="25" w16cid:durableId="904341386">
    <w:abstractNumId w:val="19"/>
  </w:num>
  <w:num w:numId="26" w16cid:durableId="1201089008">
    <w:abstractNumId w:val="22"/>
  </w:num>
  <w:num w:numId="27" w16cid:durableId="1347050569">
    <w:abstractNumId w:val="24"/>
  </w:num>
  <w:num w:numId="28" w16cid:durableId="1077627616">
    <w:abstractNumId w:val="21"/>
  </w:num>
  <w:num w:numId="29" w16cid:durableId="1737317039">
    <w:abstractNumId w:val="13"/>
  </w:num>
  <w:num w:numId="30" w16cid:durableId="1111776789">
    <w:abstractNumId w:val="25"/>
  </w:num>
  <w:num w:numId="31" w16cid:durableId="1980380888">
    <w:abstractNumId w:val="15"/>
  </w:num>
  <w:num w:numId="32" w16cid:durableId="17493792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3MzQ2M7U0NTU0tzBU0lEKTi0uzszPAykwqgUAdf1P7iwAAAA="/>
  </w:docVars>
  <w:rsids>
    <w:rsidRoot w:val="00771511"/>
    <w:rsid w:val="00001899"/>
    <w:rsid w:val="000049AD"/>
    <w:rsid w:val="00005D1C"/>
    <w:rsid w:val="0000681B"/>
    <w:rsid w:val="000133C0"/>
    <w:rsid w:val="00014C4E"/>
    <w:rsid w:val="00017107"/>
    <w:rsid w:val="000202E2"/>
    <w:rsid w:val="00022441"/>
    <w:rsid w:val="0002261E"/>
    <w:rsid w:val="00024839"/>
    <w:rsid w:val="00024857"/>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47"/>
    <w:rsid w:val="000E138D"/>
    <w:rsid w:val="000E187A"/>
    <w:rsid w:val="000E1917"/>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417E2"/>
    <w:rsid w:val="00160628"/>
    <w:rsid w:val="00161344"/>
    <w:rsid w:val="00162195"/>
    <w:rsid w:val="0016322A"/>
    <w:rsid w:val="00165A21"/>
    <w:rsid w:val="00167C5D"/>
    <w:rsid w:val="001705CE"/>
    <w:rsid w:val="0017714B"/>
    <w:rsid w:val="001804DF"/>
    <w:rsid w:val="00181BDC"/>
    <w:rsid w:val="00181DB0"/>
    <w:rsid w:val="001829E3"/>
    <w:rsid w:val="001924C0"/>
    <w:rsid w:val="00193218"/>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8D4"/>
    <w:rsid w:val="00204FF4"/>
    <w:rsid w:val="0021056E"/>
    <w:rsid w:val="0021075D"/>
    <w:rsid w:val="0021165A"/>
    <w:rsid w:val="00211BC9"/>
    <w:rsid w:val="00214A1B"/>
    <w:rsid w:val="0021620C"/>
    <w:rsid w:val="00216E78"/>
    <w:rsid w:val="00217275"/>
    <w:rsid w:val="002211DD"/>
    <w:rsid w:val="00236F4B"/>
    <w:rsid w:val="00242B0D"/>
    <w:rsid w:val="00242E1F"/>
    <w:rsid w:val="002467C6"/>
    <w:rsid w:val="0024692A"/>
    <w:rsid w:val="00252BBA"/>
    <w:rsid w:val="00253123"/>
    <w:rsid w:val="00262FC2"/>
    <w:rsid w:val="00264001"/>
    <w:rsid w:val="00266354"/>
    <w:rsid w:val="00267A18"/>
    <w:rsid w:val="00273462"/>
    <w:rsid w:val="0027395B"/>
    <w:rsid w:val="00275854"/>
    <w:rsid w:val="00283B41"/>
    <w:rsid w:val="00285F28"/>
    <w:rsid w:val="00286398"/>
    <w:rsid w:val="00292E86"/>
    <w:rsid w:val="002A3C42"/>
    <w:rsid w:val="002A5D75"/>
    <w:rsid w:val="002B1B1A"/>
    <w:rsid w:val="002B7228"/>
    <w:rsid w:val="002C53EE"/>
    <w:rsid w:val="002C5BFF"/>
    <w:rsid w:val="002C66BD"/>
    <w:rsid w:val="002D24F7"/>
    <w:rsid w:val="002D2799"/>
    <w:rsid w:val="002D2CD7"/>
    <w:rsid w:val="002D4DDC"/>
    <w:rsid w:val="002D4F75"/>
    <w:rsid w:val="002D6493"/>
    <w:rsid w:val="002D7AB6"/>
    <w:rsid w:val="002E06D0"/>
    <w:rsid w:val="002E376C"/>
    <w:rsid w:val="002E3C27"/>
    <w:rsid w:val="002E403A"/>
    <w:rsid w:val="002E7F3A"/>
    <w:rsid w:val="002F4EDB"/>
    <w:rsid w:val="002F6054"/>
    <w:rsid w:val="00310C60"/>
    <w:rsid w:val="00310E13"/>
    <w:rsid w:val="00315713"/>
    <w:rsid w:val="0031686C"/>
    <w:rsid w:val="00316FE0"/>
    <w:rsid w:val="003204D2"/>
    <w:rsid w:val="0032605E"/>
    <w:rsid w:val="003275D1"/>
    <w:rsid w:val="00330B2A"/>
    <w:rsid w:val="00331E17"/>
    <w:rsid w:val="00333063"/>
    <w:rsid w:val="003408E3"/>
    <w:rsid w:val="0034213D"/>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5CD0"/>
    <w:rsid w:val="003D7DD6"/>
    <w:rsid w:val="003E5AAF"/>
    <w:rsid w:val="003E600D"/>
    <w:rsid w:val="003E64DF"/>
    <w:rsid w:val="003E6A5D"/>
    <w:rsid w:val="003F193A"/>
    <w:rsid w:val="003F4207"/>
    <w:rsid w:val="003F5C46"/>
    <w:rsid w:val="003F7CBB"/>
    <w:rsid w:val="003F7D34"/>
    <w:rsid w:val="00410543"/>
    <w:rsid w:val="00412C8E"/>
    <w:rsid w:val="0041518D"/>
    <w:rsid w:val="0042221D"/>
    <w:rsid w:val="00424DD3"/>
    <w:rsid w:val="004269C5"/>
    <w:rsid w:val="00435939"/>
    <w:rsid w:val="00437CC7"/>
    <w:rsid w:val="00442B9C"/>
    <w:rsid w:val="00445EFA"/>
    <w:rsid w:val="0044738A"/>
    <w:rsid w:val="004473D3"/>
    <w:rsid w:val="00452231"/>
    <w:rsid w:val="004545D6"/>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C61"/>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0C61"/>
    <w:rsid w:val="00521F5A"/>
    <w:rsid w:val="00525E06"/>
    <w:rsid w:val="00526454"/>
    <w:rsid w:val="00531823"/>
    <w:rsid w:val="00534ECC"/>
    <w:rsid w:val="00535579"/>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0652"/>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04573"/>
    <w:rsid w:val="00711799"/>
    <w:rsid w:val="00712B78"/>
    <w:rsid w:val="0071393B"/>
    <w:rsid w:val="00713EE2"/>
    <w:rsid w:val="007177FC"/>
    <w:rsid w:val="00720C5E"/>
    <w:rsid w:val="00721371"/>
    <w:rsid w:val="00721701"/>
    <w:rsid w:val="00731835"/>
    <w:rsid w:val="007341F8"/>
    <w:rsid w:val="00734372"/>
    <w:rsid w:val="00734BC7"/>
    <w:rsid w:val="00734EB8"/>
    <w:rsid w:val="00735F8B"/>
    <w:rsid w:val="0074090B"/>
    <w:rsid w:val="00742D1F"/>
    <w:rsid w:val="00743EBA"/>
    <w:rsid w:val="00744C8E"/>
    <w:rsid w:val="0074707E"/>
    <w:rsid w:val="007516DC"/>
    <w:rsid w:val="00752E58"/>
    <w:rsid w:val="00754B80"/>
    <w:rsid w:val="00761918"/>
    <w:rsid w:val="00762815"/>
    <w:rsid w:val="00762F03"/>
    <w:rsid w:val="0076413B"/>
    <w:rsid w:val="007648AE"/>
    <w:rsid w:val="00764BF8"/>
    <w:rsid w:val="0076514D"/>
    <w:rsid w:val="0076672E"/>
    <w:rsid w:val="00771511"/>
    <w:rsid w:val="007725FA"/>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0089"/>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D76F1"/>
    <w:rsid w:val="008E387B"/>
    <w:rsid w:val="008E447E"/>
    <w:rsid w:val="008E6087"/>
    <w:rsid w:val="008E758D"/>
    <w:rsid w:val="008F10A7"/>
    <w:rsid w:val="008F755D"/>
    <w:rsid w:val="008F7A39"/>
    <w:rsid w:val="009021E8"/>
    <w:rsid w:val="00904677"/>
    <w:rsid w:val="00905EE2"/>
    <w:rsid w:val="00911440"/>
    <w:rsid w:val="00911712"/>
    <w:rsid w:val="00911B27"/>
    <w:rsid w:val="00916F50"/>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01"/>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7C5"/>
    <w:rsid w:val="00A51EA5"/>
    <w:rsid w:val="00A53742"/>
    <w:rsid w:val="00A557A1"/>
    <w:rsid w:val="00A63059"/>
    <w:rsid w:val="00A63AE3"/>
    <w:rsid w:val="00A651A4"/>
    <w:rsid w:val="00A71361"/>
    <w:rsid w:val="00A746E2"/>
    <w:rsid w:val="00A81FF2"/>
    <w:rsid w:val="00A83904"/>
    <w:rsid w:val="00A90A79"/>
    <w:rsid w:val="00A96B30"/>
    <w:rsid w:val="00AA204E"/>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0E83"/>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0BBE"/>
    <w:rsid w:val="00C7292E"/>
    <w:rsid w:val="00C74E88"/>
    <w:rsid w:val="00C80924"/>
    <w:rsid w:val="00C8286B"/>
    <w:rsid w:val="00C85BF6"/>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872"/>
    <w:rsid w:val="00D10CB8"/>
    <w:rsid w:val="00D12806"/>
    <w:rsid w:val="00D12D44"/>
    <w:rsid w:val="00D15018"/>
    <w:rsid w:val="00D158AC"/>
    <w:rsid w:val="00D1694C"/>
    <w:rsid w:val="00D20CF8"/>
    <w:rsid w:val="00D20F5E"/>
    <w:rsid w:val="00D23B76"/>
    <w:rsid w:val="00D24B4A"/>
    <w:rsid w:val="00D379A3"/>
    <w:rsid w:val="00D418DD"/>
    <w:rsid w:val="00D45FF3"/>
    <w:rsid w:val="00D512CF"/>
    <w:rsid w:val="00D52123"/>
    <w:rsid w:val="00D528B9"/>
    <w:rsid w:val="00D53186"/>
    <w:rsid w:val="00D5487D"/>
    <w:rsid w:val="00D60140"/>
    <w:rsid w:val="00D6024A"/>
    <w:rsid w:val="00D608B5"/>
    <w:rsid w:val="00D62017"/>
    <w:rsid w:val="00D64739"/>
    <w:rsid w:val="00D71F99"/>
    <w:rsid w:val="00D73CA4"/>
    <w:rsid w:val="00D73D71"/>
    <w:rsid w:val="00D74363"/>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2560"/>
    <w:rsid w:val="00E9381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22E6"/>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366C4"/>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13C"/>
    <w:rsid w:val="00FA54FA"/>
    <w:rsid w:val="00FA6D39"/>
    <w:rsid w:val="00FB227E"/>
    <w:rsid w:val="00FB3D61"/>
    <w:rsid w:val="00FB44CE"/>
    <w:rsid w:val="00FB5009"/>
    <w:rsid w:val="00FB76AB"/>
    <w:rsid w:val="00FC7DA1"/>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DBC8F"/>
  <w14:defaultImageDpi w14:val="330"/>
  <w15:docId w15:val="{86BEF780-F29E-4525-AB80-F06ABE1A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D76F1"/>
    <w:pPr>
      <w:spacing w:after="240"/>
    </w:pPr>
    <w:rPr>
      <w:sz w:val="24"/>
      <w:szCs w:val="24"/>
    </w:rPr>
  </w:style>
  <w:style w:type="paragraph" w:styleId="Heading1">
    <w:name w:val="heading 1"/>
    <w:basedOn w:val="Paragraph"/>
    <w:next w:val="Paragraph"/>
    <w:link w:val="Heading1Char"/>
    <w:qFormat/>
    <w:rsid w:val="00024857"/>
    <w:pPr>
      <w:spacing w:before="480"/>
      <w:contextualSpacing/>
      <w:outlineLvl w:val="0"/>
    </w:pPr>
    <w:rPr>
      <w:b/>
      <w:bCs/>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ormal"/>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916F50"/>
    <w:pPr>
      <w:spacing w:after="360"/>
      <w:jc w:val="center"/>
    </w:pPr>
    <w:rPr>
      <w:b/>
      <w:sz w:val="28"/>
    </w:rPr>
  </w:style>
  <w:style w:type="paragraph" w:customStyle="1" w:styleId="Authornames">
    <w:name w:val="Author names"/>
    <w:basedOn w:val="Normal"/>
    <w:next w:val="Normal"/>
    <w:qFormat/>
    <w:rsid w:val="00916F50"/>
    <w:pPr>
      <w:spacing w:after="360"/>
      <w:jc w:val="center"/>
    </w:pPr>
    <w:rPr>
      <w:b/>
      <w:bCs/>
    </w:rPr>
  </w:style>
  <w:style w:type="paragraph" w:customStyle="1" w:styleId="Affiliation">
    <w:name w:val="Affiliation"/>
    <w:basedOn w:val="Normal"/>
    <w:qFormat/>
    <w:rsid w:val="00E9381C"/>
    <w:pPr>
      <w:spacing w:after="0"/>
    </w:pPr>
    <w:rPr>
      <w:iCs/>
    </w:rPr>
  </w:style>
  <w:style w:type="paragraph" w:customStyle="1" w:styleId="Receiveddates">
    <w:name w:val="Received dates"/>
    <w:basedOn w:val="Affiliation"/>
    <w:next w:val="Normal"/>
    <w:rsid w:val="00CC474B"/>
  </w:style>
  <w:style w:type="paragraph" w:customStyle="1" w:styleId="bodyparas">
    <w:name w:val="body paras"/>
    <w:basedOn w:val="Normal"/>
    <w:rsid w:val="00EE22E6"/>
    <w:pPr>
      <w:spacing w:before="120" w:after="0" w:line="240" w:lineRule="exact"/>
      <w:jc w:val="both"/>
    </w:pPr>
    <w:rPr>
      <w:szCs w:val="20"/>
      <w:lang w:val="en-US" w:eastAsia="en-US"/>
    </w:rPr>
  </w:style>
  <w:style w:type="paragraph" w:customStyle="1" w:styleId="Keywords">
    <w:name w:val="Keywords"/>
    <w:basedOn w:val="Normal"/>
    <w:next w:val="Paragraph"/>
    <w:qFormat/>
    <w:rsid w:val="00520C61"/>
    <w:pPr>
      <w:spacing w:before="240"/>
    </w:pPr>
    <w:rPr>
      <w:b/>
      <w:bCs/>
      <w:sz w:val="22"/>
    </w:rPr>
  </w:style>
  <w:style w:type="paragraph" w:customStyle="1" w:styleId="Correspondencedetails">
    <w:name w:val="Correspondence details"/>
    <w:basedOn w:val="Affiliation"/>
    <w:qFormat/>
    <w:rsid w:val="007D0089"/>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numPr>
        <w:numId w:val="24"/>
      </w:numPr>
      <w:contextualSpacing/>
    </w:pPr>
  </w:style>
  <w:style w:type="paragraph" w:customStyle="1" w:styleId="Displayedequation">
    <w:name w:val="Displayed equation"/>
    <w:basedOn w:val="Normal"/>
    <w:next w:val="Paragraph"/>
    <w:qFormat/>
    <w:rsid w:val="00EE22E6"/>
    <w:pPr>
      <w:tabs>
        <w:tab w:val="center" w:pos="4253"/>
        <w:tab w:val="right" w:pos="8222"/>
      </w:tabs>
      <w:spacing w:before="240" w:after="360"/>
      <w:jc w:val="center"/>
    </w:pPr>
    <w:rPr>
      <w:rFonts w:ascii="Cambria Math" w:hAnsi="Cambria Math"/>
      <w:i/>
      <w:iCs/>
    </w:r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2C66BD"/>
    <w:pPr>
      <w:spacing w:before="60" w:after="60"/>
      <w:jc w:val="right"/>
    </w:pPr>
  </w:style>
  <w:style w:type="paragraph" w:customStyle="1" w:styleId="Figurecaption">
    <w:name w:val="Figure caption"/>
    <w:basedOn w:val="Normal"/>
    <w:next w:val="Normal"/>
    <w:qFormat/>
    <w:rsid w:val="001417E2"/>
    <w:pPr>
      <w:spacing w:after="360"/>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ormal"/>
    <w:qFormat/>
    <w:rsid w:val="00310C60"/>
  </w:style>
  <w:style w:type="table" w:styleId="TableGrid">
    <w:name w:val="Table Grid"/>
    <w:basedOn w:val="TableNormal"/>
    <w:rsid w:val="0072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526454"/>
    <w:pPr>
      <w:ind w:left="720"/>
    </w:pPr>
  </w:style>
  <w:style w:type="paragraph" w:customStyle="1" w:styleId="References">
    <w:name w:val="References"/>
    <w:basedOn w:val="Normal"/>
    <w:qFormat/>
    <w:rsid w:val="00E92560"/>
    <w:pPr>
      <w:spacing w:after="120"/>
      <w:ind w:left="360" w:hanging="360"/>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024857"/>
    <w:rPr>
      <w:b/>
      <w:bCs/>
      <w:sz w:val="24"/>
      <w:szCs w:val="24"/>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numPr>
        <w:numId w:val="28"/>
      </w:numPr>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ormal"/>
    <w:qFormat/>
    <w:rsid w:val="00AE1ED4"/>
    <w:pPr>
      <w:spacing w:before="360"/>
    </w:pPr>
  </w:style>
  <w:style w:type="character" w:styleId="Hyperlink">
    <w:name w:val="Hyperlink"/>
    <w:basedOn w:val="DefaultParagraphFont"/>
    <w:uiPriority w:val="99"/>
    <w:semiHidden/>
    <w:unhideWhenUsed/>
    <w:rsid w:val="005E0652"/>
    <w:rPr>
      <w:color w:val="0000FF"/>
      <w:u w:val="single"/>
    </w:rPr>
  </w:style>
  <w:style w:type="table" w:customStyle="1" w:styleId="TableHeader">
    <w:name w:val="Table Header"/>
    <w:basedOn w:val="TableNormal"/>
    <w:uiPriority w:val="99"/>
    <w:rsid w:val="002C66BD"/>
    <w:tblPr/>
    <w:tblStylePr w:type="firstRow">
      <w:tblPr/>
      <w:tcPr>
        <w:tcBorders>
          <w:top w:val="single" w:sz="4" w:space="0" w:color="auto"/>
          <w:left w:val="nil"/>
          <w:bottom w:val="single" w:sz="4" w:space="0" w:color="auto"/>
          <w:right w:val="nil"/>
          <w:insideH w:val="nil"/>
          <w:insideV w:val="nil"/>
        </w:tcBorders>
      </w:tcPr>
    </w:tblStylePr>
  </w:style>
  <w:style w:type="table" w:customStyle="1" w:styleId="TableBody">
    <w:name w:val="Table Body"/>
    <w:basedOn w:val="TableNormal"/>
    <w:uiPriority w:val="99"/>
    <w:rsid w:val="002C66BD"/>
    <w:tblPr/>
  </w:style>
  <w:style w:type="paragraph" w:customStyle="1" w:styleId="Tablecaption">
    <w:name w:val="Table caption"/>
    <w:basedOn w:val="Figurecaption"/>
    <w:rsid w:val="002C66BD"/>
  </w:style>
  <w:style w:type="paragraph" w:customStyle="1" w:styleId="References2">
    <w:name w:val="References (2)"/>
    <w:basedOn w:val="Normal"/>
    <w:rsid w:val="00E92560"/>
    <w:pPr>
      <w:spacing w:after="0"/>
      <w:ind w:left="446"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y\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3FB5-1CBA-4F9B-ABBE-5108D690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3</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May</dc:creator>
  <cp:lastModifiedBy>Kari Craun</cp:lastModifiedBy>
  <cp:revision>3</cp:revision>
  <cp:lastPrinted>2011-07-22T14:54:00Z</cp:lastPrinted>
  <dcterms:created xsi:type="dcterms:W3CDTF">2025-10-30T15:03:00Z</dcterms:created>
  <dcterms:modified xsi:type="dcterms:W3CDTF">2025-11-04T19:58:00Z</dcterms:modified>
</cp:coreProperties>
</file>