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1DD" w14:textId="77777777" w:rsidR="00560BFC" w:rsidRPr="00560BFC" w:rsidRDefault="00560BFC" w:rsidP="00560BFC">
      <w:pPr>
        <w:ind w:right="-755" w:hanging="709"/>
        <w:rPr>
          <w:rFonts w:ascii="Arial" w:hAnsi="Arial" w:cs="Arial"/>
        </w:rPr>
      </w:pPr>
      <w:r w:rsidRPr="00560BFC">
        <w:rPr>
          <w:rFonts w:ascii="Arial" w:hAnsi="Arial" w:cs="Arial"/>
          <w:noProof/>
        </w:rPr>
        <w:drawing>
          <wp:inline distT="0" distB="0" distL="0" distR="0" wp14:anchorId="29B5F56E" wp14:editId="44953442">
            <wp:extent cx="6612702" cy="1745753"/>
            <wp:effectExtent l="0" t="0" r="0" b="698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6887902" cy="1818406"/>
                    </a:xfrm>
                    <a:prstGeom prst="rect">
                      <a:avLst/>
                    </a:prstGeom>
                  </pic:spPr>
                </pic:pic>
              </a:graphicData>
            </a:graphic>
          </wp:inline>
        </w:drawing>
      </w:r>
    </w:p>
    <w:p w14:paraId="034D3882" w14:textId="4F0AE74D" w:rsidR="00584AF6" w:rsidRDefault="00026A60" w:rsidP="00026A60">
      <w:pPr>
        <w:ind w:left="-284" w:right="-755"/>
        <w:jc w:val="both"/>
        <w:rPr>
          <w:rFonts w:ascii="Arial" w:hAnsi="Arial" w:cs="Arial"/>
        </w:rPr>
      </w:pPr>
      <w:r>
        <w:rPr>
          <w:rFonts w:ascii="Arial" w:hAnsi="Arial" w:cs="Arial"/>
        </w:rPr>
        <w:t>“</w:t>
      </w:r>
      <w:r w:rsidRPr="00026A60">
        <w:rPr>
          <w:rFonts w:ascii="Arial" w:hAnsi="Arial" w:cs="Arial"/>
        </w:rPr>
        <w:t xml:space="preserve">The 19th General Assembly of the International Cartographic Association (ICA) and the </w:t>
      </w:r>
      <w:proofErr w:type="gramStart"/>
      <w:r w:rsidRPr="00026A60">
        <w:rPr>
          <w:rFonts w:ascii="Arial" w:hAnsi="Arial" w:cs="Arial"/>
        </w:rPr>
        <w:t>31th</w:t>
      </w:r>
      <w:proofErr w:type="gramEnd"/>
      <w:r w:rsidRPr="00026A60">
        <w:rPr>
          <w:rFonts w:ascii="Arial" w:hAnsi="Arial" w:cs="Arial"/>
        </w:rPr>
        <w:t xml:space="preserve"> International Cartographic Conference (ICC 2023) will be held in Cape Town, South Africa from the 13th to 18th August 2023. The event is being organised by the South African National Committee for ICA. The world-class Cape Town International Convention Centre (CTICC), located in the beautiful coastal city of Cape Town has been selected as the main conference venue.</w:t>
      </w:r>
      <w:r>
        <w:rPr>
          <w:rFonts w:ascii="Arial" w:hAnsi="Arial" w:cs="Arial"/>
        </w:rPr>
        <w:t xml:space="preserve"> (</w:t>
      </w:r>
      <w:hyperlink r:id="rId9" w:history="1">
        <w:r w:rsidRPr="000240F5">
          <w:rPr>
            <w:rStyle w:val="Hyperlink"/>
            <w:rFonts w:ascii="Arial" w:hAnsi="Arial" w:cs="Arial"/>
          </w:rPr>
          <w:t>https://icc2023.org/</w:t>
        </w:r>
      </w:hyperlink>
      <w:r>
        <w:rPr>
          <w:rFonts w:ascii="Arial" w:hAnsi="Arial" w:cs="Arial"/>
        </w:rPr>
        <w:t xml:space="preserve">) </w:t>
      </w:r>
    </w:p>
    <w:p w14:paraId="1640030C" w14:textId="79B839F6" w:rsidR="00DF03E5" w:rsidRDefault="00DF03E5" w:rsidP="00026A60">
      <w:pPr>
        <w:ind w:left="-284" w:right="-755"/>
        <w:jc w:val="both"/>
        <w:rPr>
          <w:rFonts w:ascii="Arial" w:hAnsi="Arial" w:cs="Arial"/>
        </w:rPr>
      </w:pPr>
      <w:r w:rsidRPr="00DF03E5">
        <w:rPr>
          <w:rFonts w:ascii="Arial" w:hAnsi="Arial" w:cs="Arial"/>
        </w:rPr>
        <w:t>The Cartographic Exhibition allows ICA National and Affiliate Members to showcase their recent cartographic material. The Cartographic Exhibition Catalog</w:t>
      </w:r>
      <w:r w:rsidR="004326BA">
        <w:rPr>
          <w:rFonts w:ascii="Arial" w:hAnsi="Arial" w:cs="Arial"/>
        </w:rPr>
        <w:t>ue</w:t>
      </w:r>
      <w:r w:rsidRPr="00DF03E5">
        <w:rPr>
          <w:rFonts w:ascii="Arial" w:hAnsi="Arial" w:cs="Arial"/>
        </w:rPr>
        <w:t xml:space="preserve"> includes descriptions of all exhibited items and is published with an ISBN. It will be available for download (PDF) from the conference website at least two weeks prior to the conference until the end of the conference. After the conference, the Catalog</w:t>
      </w:r>
      <w:r w:rsidR="004326BA">
        <w:rPr>
          <w:rFonts w:ascii="Arial" w:hAnsi="Arial" w:cs="Arial"/>
        </w:rPr>
        <w:t>ue</w:t>
      </w:r>
      <w:r w:rsidRPr="00DF03E5">
        <w:rPr>
          <w:rFonts w:ascii="Arial" w:hAnsi="Arial" w:cs="Arial"/>
        </w:rPr>
        <w:t xml:space="preserve"> will be available for download from the ICA website</w:t>
      </w:r>
      <w:r>
        <w:rPr>
          <w:rFonts w:ascii="Arial" w:hAnsi="Arial" w:cs="Arial"/>
        </w:rPr>
        <w:t>” (</w:t>
      </w:r>
      <w:hyperlink r:id="rId10" w:history="1">
        <w:r w:rsidRPr="000240F5">
          <w:rPr>
            <w:rStyle w:val="Hyperlink"/>
            <w:rFonts w:ascii="Arial" w:hAnsi="Arial" w:cs="Arial"/>
          </w:rPr>
          <w:t>https://icc2023.org/wp-content/uploads/2022/10/ICC2023_CARTOGRAPHICEXHIBITION_GUIDELINES.pdf</w:t>
        </w:r>
      </w:hyperlink>
      <w:r>
        <w:rPr>
          <w:rFonts w:ascii="Arial" w:hAnsi="Arial" w:cs="Arial"/>
        </w:rPr>
        <w:t xml:space="preserve">) </w:t>
      </w:r>
      <w:r w:rsidRPr="00DF03E5">
        <w:rPr>
          <w:rFonts w:ascii="Arial" w:hAnsi="Arial" w:cs="Arial"/>
        </w:rPr>
        <w:t>.</w:t>
      </w:r>
    </w:p>
    <w:p w14:paraId="15AF98CB" w14:textId="4ED49F4C" w:rsidR="00DF03E5" w:rsidRPr="00DF03E5" w:rsidRDefault="00DF03E5" w:rsidP="00DF03E5">
      <w:pPr>
        <w:pStyle w:val="ListParagraph"/>
        <w:numPr>
          <w:ilvl w:val="0"/>
          <w:numId w:val="3"/>
        </w:numPr>
        <w:ind w:right="-755"/>
        <w:jc w:val="both"/>
        <w:rPr>
          <w:rFonts w:ascii="Arial" w:hAnsi="Arial" w:cs="Arial"/>
        </w:rPr>
      </w:pPr>
      <w:r w:rsidRPr="00DF03E5">
        <w:rPr>
          <w:rFonts w:ascii="Arial" w:hAnsi="Arial" w:cs="Arial"/>
        </w:rPr>
        <w:t>Items in the online exhibition will be accessible via the conference website, and they will also be displayed on screens at the conference venue.</w:t>
      </w:r>
    </w:p>
    <w:p w14:paraId="193FAC1B" w14:textId="076019B7" w:rsidR="00DF03E5" w:rsidRDefault="00DF03E5" w:rsidP="00DF03E5">
      <w:pPr>
        <w:pStyle w:val="ListParagraph"/>
        <w:numPr>
          <w:ilvl w:val="0"/>
          <w:numId w:val="3"/>
        </w:numPr>
        <w:ind w:right="-755"/>
        <w:jc w:val="both"/>
        <w:rPr>
          <w:rFonts w:ascii="Arial" w:hAnsi="Arial" w:cs="Arial"/>
        </w:rPr>
      </w:pPr>
      <w:r w:rsidRPr="00DF03E5">
        <w:rPr>
          <w:rFonts w:ascii="Arial" w:hAnsi="Arial" w:cs="Arial"/>
        </w:rPr>
        <w:t>Items in the physical exhibition will be displayed on shelves, tables, and kiosks for the duration of the conference in an area designated for the Cartographic Exhibition.</w:t>
      </w:r>
    </w:p>
    <w:p w14:paraId="4A62ACA5" w14:textId="1AA50AAF" w:rsidR="00026A60" w:rsidRPr="00F210BA" w:rsidRDefault="00026A60" w:rsidP="00F210BA">
      <w:pPr>
        <w:ind w:left="-284" w:right="-755"/>
        <w:jc w:val="both"/>
        <w:rPr>
          <w:rFonts w:ascii="Arial" w:hAnsi="Arial" w:cs="Arial"/>
          <w:b/>
        </w:rPr>
      </w:pPr>
      <w:r w:rsidRPr="00F210BA">
        <w:rPr>
          <w:rFonts w:ascii="Arial" w:hAnsi="Arial" w:cs="Arial"/>
          <w:b/>
        </w:rPr>
        <w:t>Competition</w:t>
      </w:r>
    </w:p>
    <w:p w14:paraId="0388165C" w14:textId="2B949D36" w:rsidR="00026A60" w:rsidRPr="00026A60" w:rsidRDefault="00026A60" w:rsidP="00026A60">
      <w:pPr>
        <w:ind w:left="-284" w:right="-755"/>
        <w:rPr>
          <w:rFonts w:ascii="Arial" w:hAnsi="Arial" w:cs="Arial"/>
        </w:rPr>
      </w:pPr>
      <w:r w:rsidRPr="00026A60">
        <w:rPr>
          <w:rFonts w:ascii="Arial" w:hAnsi="Arial" w:cs="Arial"/>
        </w:rPr>
        <w:t>All items displayed in the Cartographic Exhibition, except digital cartographic products and services, will be evaluated by:</w:t>
      </w:r>
      <w:r>
        <w:rPr>
          <w:rFonts w:ascii="Arial" w:hAnsi="Arial" w:cs="Arial"/>
        </w:rPr>
        <w:t xml:space="preserve"> </w:t>
      </w:r>
    </w:p>
    <w:p w14:paraId="16CE6D6A" w14:textId="77777777" w:rsidR="00026A60" w:rsidRPr="00026A60" w:rsidRDefault="00026A60" w:rsidP="00026A60">
      <w:pPr>
        <w:ind w:right="-755" w:hanging="284"/>
        <w:rPr>
          <w:rFonts w:ascii="Arial" w:hAnsi="Arial" w:cs="Arial"/>
        </w:rPr>
      </w:pPr>
      <w:r w:rsidRPr="00026A60">
        <w:rPr>
          <w:rFonts w:ascii="Arial" w:hAnsi="Arial" w:cs="Arial"/>
        </w:rPr>
        <w:t>a. a jury of international experts, and</w:t>
      </w:r>
    </w:p>
    <w:p w14:paraId="2660B97E" w14:textId="6155BADA" w:rsidR="00026A60" w:rsidRDefault="00026A60" w:rsidP="00026A60">
      <w:pPr>
        <w:ind w:right="-755" w:hanging="284"/>
        <w:rPr>
          <w:rFonts w:ascii="Arial" w:hAnsi="Arial" w:cs="Arial"/>
        </w:rPr>
      </w:pPr>
      <w:r w:rsidRPr="00026A60">
        <w:rPr>
          <w:rFonts w:ascii="Arial" w:hAnsi="Arial" w:cs="Arial"/>
        </w:rPr>
        <w:t>b. a public vote.</w:t>
      </w:r>
    </w:p>
    <w:p w14:paraId="30EE183C" w14:textId="6E5CC1E1" w:rsidR="00026A60" w:rsidRDefault="00026A60" w:rsidP="00026A60">
      <w:pPr>
        <w:ind w:left="-284" w:right="-755"/>
        <w:rPr>
          <w:rFonts w:ascii="Arial" w:hAnsi="Arial" w:cs="Arial"/>
        </w:rPr>
      </w:pPr>
      <w:r w:rsidRPr="00026A60">
        <w:rPr>
          <w:rFonts w:ascii="Arial" w:hAnsi="Arial" w:cs="Arial"/>
        </w:rPr>
        <w:t>Three winners per category will be decided by the jury vote. One winner per category will be decided based on the public vote. The jury may elect to aggregate, with explanation and motivation, the awards for any category.</w:t>
      </w:r>
    </w:p>
    <w:p w14:paraId="7786BBB0" w14:textId="366C1419" w:rsidR="00026A60" w:rsidRDefault="00026A60" w:rsidP="00026A60">
      <w:pPr>
        <w:ind w:left="-284" w:right="-755"/>
        <w:rPr>
          <w:rFonts w:ascii="Arial" w:hAnsi="Arial" w:cs="Arial"/>
        </w:rPr>
      </w:pPr>
      <w:r w:rsidRPr="00026A60">
        <w:rPr>
          <w:rFonts w:ascii="Arial" w:hAnsi="Arial" w:cs="Arial"/>
        </w:rPr>
        <w:t>Winning items will receive an ICA certificate and the right to use the ICA International Cartographic Exhibition Award Winner Logo. The awards will be presented at the Closing Ceremony of the conference.</w:t>
      </w:r>
    </w:p>
    <w:p w14:paraId="56871101" w14:textId="4DEFFAE7" w:rsidR="00F210BA" w:rsidRPr="00F210BA" w:rsidRDefault="00F210BA" w:rsidP="00F210BA">
      <w:pPr>
        <w:ind w:left="-284" w:right="-755"/>
        <w:jc w:val="both"/>
        <w:rPr>
          <w:rFonts w:ascii="Arial" w:hAnsi="Arial" w:cs="Arial"/>
        </w:rPr>
      </w:pPr>
      <w:r w:rsidRPr="00F210BA">
        <w:rPr>
          <w:rFonts w:ascii="Arial" w:hAnsi="Arial" w:cs="Arial"/>
        </w:rPr>
        <w:t>All submissions will be assessed by a panel of experts who will select material for submission to the ICC 2023 exhibition</w:t>
      </w:r>
      <w:r w:rsidR="001E23D2">
        <w:rPr>
          <w:rFonts w:ascii="Arial" w:hAnsi="Arial" w:cs="Arial"/>
        </w:rPr>
        <w:t xml:space="preserve"> and their d</w:t>
      </w:r>
      <w:r w:rsidRPr="00F210BA">
        <w:rPr>
          <w:rFonts w:ascii="Arial" w:hAnsi="Arial" w:cs="Arial"/>
        </w:rPr>
        <w:t>ecisions are final</w:t>
      </w:r>
      <w:r w:rsidR="001E23D2">
        <w:rPr>
          <w:rFonts w:ascii="Arial" w:hAnsi="Arial" w:cs="Arial"/>
        </w:rPr>
        <w:t>.</w:t>
      </w:r>
      <w:r w:rsidRPr="00F210BA">
        <w:rPr>
          <w:rFonts w:ascii="Arial" w:hAnsi="Arial" w:cs="Arial"/>
        </w:rPr>
        <w:t xml:space="preserve"> </w:t>
      </w:r>
      <w:r>
        <w:rPr>
          <w:rFonts w:ascii="Arial" w:hAnsi="Arial" w:cs="Arial"/>
        </w:rPr>
        <w:t>The m</w:t>
      </w:r>
      <w:r w:rsidRPr="00F210BA">
        <w:rPr>
          <w:rFonts w:ascii="Arial" w:hAnsi="Arial" w:cs="Arial"/>
        </w:rPr>
        <w:t>aximum number of items that can be submitted from South Africa is:</w:t>
      </w:r>
    </w:p>
    <w:p w14:paraId="16A42A82" w14:textId="77777777" w:rsidR="00F210BA" w:rsidRPr="00F210BA" w:rsidRDefault="00F210BA" w:rsidP="00F210BA">
      <w:pPr>
        <w:pStyle w:val="ListParagraph"/>
        <w:numPr>
          <w:ilvl w:val="0"/>
          <w:numId w:val="6"/>
        </w:numPr>
        <w:ind w:right="-755"/>
        <w:jc w:val="both"/>
        <w:rPr>
          <w:rFonts w:ascii="Arial" w:hAnsi="Arial" w:cs="Arial"/>
        </w:rPr>
      </w:pPr>
      <w:r w:rsidRPr="00F210BA">
        <w:rPr>
          <w:rFonts w:ascii="Arial" w:hAnsi="Arial" w:cs="Arial"/>
        </w:rPr>
        <w:t>Physical exhibition:</w:t>
      </w:r>
    </w:p>
    <w:p w14:paraId="32FF7A38" w14:textId="77777777" w:rsidR="00F210BA" w:rsidRPr="00F210BA" w:rsidRDefault="00F210BA" w:rsidP="00F210BA">
      <w:pPr>
        <w:pStyle w:val="ListParagraph"/>
        <w:numPr>
          <w:ilvl w:val="1"/>
          <w:numId w:val="6"/>
        </w:numPr>
        <w:ind w:right="-755"/>
        <w:jc w:val="both"/>
        <w:rPr>
          <w:rFonts w:ascii="Arial" w:hAnsi="Arial" w:cs="Arial"/>
        </w:rPr>
      </w:pPr>
      <w:r w:rsidRPr="00F210BA">
        <w:rPr>
          <w:rFonts w:ascii="Arial" w:hAnsi="Arial" w:cs="Arial"/>
        </w:rPr>
        <w:t>Atlases (max 3)</w:t>
      </w:r>
    </w:p>
    <w:p w14:paraId="0E008AA4" w14:textId="77777777" w:rsidR="00F210BA" w:rsidRPr="00F210BA" w:rsidRDefault="00F210BA" w:rsidP="00F210BA">
      <w:pPr>
        <w:pStyle w:val="ListParagraph"/>
        <w:numPr>
          <w:ilvl w:val="1"/>
          <w:numId w:val="6"/>
        </w:numPr>
        <w:ind w:right="-755"/>
        <w:jc w:val="both"/>
        <w:rPr>
          <w:rFonts w:ascii="Arial" w:hAnsi="Arial" w:cs="Arial"/>
        </w:rPr>
      </w:pPr>
      <w:r w:rsidRPr="00F210BA">
        <w:rPr>
          <w:rFonts w:ascii="Arial" w:hAnsi="Arial" w:cs="Arial"/>
        </w:rPr>
        <w:t>Educational cartographic products (max 3)</w:t>
      </w:r>
    </w:p>
    <w:p w14:paraId="45D37651" w14:textId="77777777" w:rsidR="00F210BA" w:rsidRPr="00F210BA" w:rsidRDefault="00F210BA" w:rsidP="00F210BA">
      <w:pPr>
        <w:pStyle w:val="ListParagraph"/>
        <w:numPr>
          <w:ilvl w:val="1"/>
          <w:numId w:val="6"/>
        </w:numPr>
        <w:ind w:right="-755"/>
        <w:jc w:val="both"/>
        <w:rPr>
          <w:rFonts w:ascii="Arial" w:hAnsi="Arial" w:cs="Arial"/>
        </w:rPr>
      </w:pPr>
      <w:r w:rsidRPr="00F210BA">
        <w:rPr>
          <w:rFonts w:ascii="Arial" w:hAnsi="Arial" w:cs="Arial"/>
        </w:rPr>
        <w:t>Physical cartographic products (max 3)</w:t>
      </w:r>
    </w:p>
    <w:p w14:paraId="5C6ED8DE" w14:textId="77777777" w:rsidR="00F210BA" w:rsidRPr="00F210BA" w:rsidRDefault="00F210BA" w:rsidP="00F210BA">
      <w:pPr>
        <w:pStyle w:val="ListParagraph"/>
        <w:numPr>
          <w:ilvl w:val="0"/>
          <w:numId w:val="6"/>
        </w:numPr>
        <w:ind w:right="-755"/>
        <w:jc w:val="both"/>
        <w:rPr>
          <w:rFonts w:ascii="Arial" w:hAnsi="Arial" w:cs="Arial"/>
        </w:rPr>
      </w:pPr>
      <w:r w:rsidRPr="00F210BA">
        <w:rPr>
          <w:rFonts w:ascii="Arial" w:hAnsi="Arial" w:cs="Arial"/>
        </w:rPr>
        <w:t>Online exhibition (max 18)</w:t>
      </w:r>
    </w:p>
    <w:p w14:paraId="76D7F2A3" w14:textId="77777777" w:rsidR="00F210BA" w:rsidRPr="00F210BA" w:rsidRDefault="00F210BA" w:rsidP="00F210BA">
      <w:pPr>
        <w:ind w:left="-284" w:right="-755"/>
        <w:rPr>
          <w:rFonts w:ascii="Arial" w:hAnsi="Arial" w:cs="Arial"/>
          <w:b/>
        </w:rPr>
      </w:pPr>
      <w:r w:rsidRPr="00F210BA">
        <w:rPr>
          <w:rFonts w:ascii="Arial" w:hAnsi="Arial" w:cs="Arial"/>
          <w:b/>
        </w:rPr>
        <w:t>For each item in the online exhibition:</w:t>
      </w:r>
    </w:p>
    <w:p w14:paraId="558450F9" w14:textId="5A25FB77" w:rsidR="00F210BA" w:rsidRPr="00F210BA" w:rsidRDefault="001E23D2" w:rsidP="00F210BA">
      <w:pPr>
        <w:ind w:left="-284" w:right="-755"/>
        <w:rPr>
          <w:rFonts w:ascii="Arial" w:hAnsi="Arial" w:cs="Arial"/>
        </w:rPr>
      </w:pPr>
      <w:r>
        <w:rPr>
          <w:rFonts w:ascii="Arial" w:hAnsi="Arial" w:cs="Arial"/>
        </w:rPr>
        <w:lastRenderedPageBreak/>
        <w:t>Submit</w:t>
      </w:r>
      <w:r w:rsidR="00F210BA" w:rsidRPr="00F210BA">
        <w:rPr>
          <w:rFonts w:ascii="Arial" w:hAnsi="Arial" w:cs="Arial"/>
        </w:rPr>
        <w:t xml:space="preserve"> either the item (PNG, JPEG, PDF or TIFF) or in the case of an online item accessible via a URL, enter the URL for the video of the item (MP4) in a cloud folder (shared link). The LOC will download the video from this link and upload it to a YouTube channel from where it will be displayed in the online exhibition.</w:t>
      </w:r>
    </w:p>
    <w:p w14:paraId="502340BD" w14:textId="77777777" w:rsidR="00F210BA" w:rsidRPr="00F210BA" w:rsidRDefault="00F210BA" w:rsidP="00F210BA">
      <w:pPr>
        <w:ind w:left="-284" w:right="-755"/>
        <w:rPr>
          <w:rFonts w:ascii="Arial" w:hAnsi="Arial" w:cs="Arial"/>
        </w:rPr>
      </w:pPr>
      <w:r w:rsidRPr="00F210BA">
        <w:rPr>
          <w:rFonts w:ascii="Arial" w:hAnsi="Arial" w:cs="Arial"/>
        </w:rPr>
        <w:t>• The recommended file size for the item is 5MB, maximum 30MB.</w:t>
      </w:r>
    </w:p>
    <w:p w14:paraId="73777C28" w14:textId="77777777" w:rsidR="00F210BA" w:rsidRPr="00F210BA" w:rsidRDefault="00F210BA" w:rsidP="00F210BA">
      <w:pPr>
        <w:ind w:left="-284" w:right="-755"/>
        <w:rPr>
          <w:rFonts w:ascii="Arial" w:hAnsi="Arial" w:cs="Arial"/>
        </w:rPr>
      </w:pPr>
      <w:r w:rsidRPr="00F210BA">
        <w:rPr>
          <w:rFonts w:ascii="Arial" w:hAnsi="Arial" w:cs="Arial"/>
        </w:rPr>
        <w:t>• The maximum file size for the video of an online item accessible via a URL (MP4) is 100MB.</w:t>
      </w:r>
    </w:p>
    <w:p w14:paraId="02DCD455" w14:textId="49E30124" w:rsidR="00F210BA" w:rsidRDefault="00F210BA" w:rsidP="00F210BA">
      <w:pPr>
        <w:ind w:left="-284" w:right="-755"/>
        <w:rPr>
          <w:rFonts w:ascii="Arial" w:hAnsi="Arial" w:cs="Arial"/>
        </w:rPr>
      </w:pPr>
      <w:r w:rsidRPr="00F210BA">
        <w:rPr>
          <w:rFonts w:ascii="Arial" w:hAnsi="Arial" w:cs="Arial"/>
        </w:rPr>
        <w:t>The video should be 2−4 minutes in length, describe the product, provide a visual tour of its features and functionality, and if possible, include a URL link at the end for viewers to link to the actual product. An audio component is encouraged although not required.</w:t>
      </w:r>
    </w:p>
    <w:p w14:paraId="4FB33F7E" w14:textId="77777777" w:rsidR="00560BFC" w:rsidRPr="001E23D2" w:rsidRDefault="00560BFC" w:rsidP="00560BFC">
      <w:pPr>
        <w:ind w:right="-755" w:hanging="284"/>
        <w:rPr>
          <w:rFonts w:ascii="Arial" w:hAnsi="Arial" w:cs="Arial"/>
          <w:b/>
        </w:rPr>
      </w:pPr>
      <w:r w:rsidRPr="001E23D2">
        <w:rPr>
          <w:rFonts w:ascii="Arial" w:hAnsi="Arial" w:cs="Arial"/>
          <w:b/>
        </w:rPr>
        <w:t>Available categories:</w:t>
      </w:r>
    </w:p>
    <w:p w14:paraId="2A97B70A" w14:textId="77777777" w:rsidR="00560BFC" w:rsidRPr="00560BFC" w:rsidRDefault="00560BFC" w:rsidP="00560BFC">
      <w:pPr>
        <w:ind w:right="-755" w:hanging="284"/>
        <w:rPr>
          <w:rFonts w:ascii="Arial" w:hAnsi="Arial" w:cs="Arial"/>
        </w:rPr>
      </w:pPr>
      <w:r>
        <w:rPr>
          <w:noProof/>
        </w:rPr>
        <w:drawing>
          <wp:inline distT="0" distB="0" distL="0" distR="0" wp14:anchorId="2B02A3C4" wp14:editId="5F404B3A">
            <wp:extent cx="4929809" cy="421376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860" cy="4225780"/>
                    </a:xfrm>
                    <a:prstGeom prst="rect">
                      <a:avLst/>
                    </a:prstGeom>
                  </pic:spPr>
                </pic:pic>
              </a:graphicData>
            </a:graphic>
          </wp:inline>
        </w:drawing>
      </w:r>
    </w:p>
    <w:p w14:paraId="1955D48D" w14:textId="77777777" w:rsidR="00560BFC" w:rsidRPr="00560BFC" w:rsidRDefault="001B3F80" w:rsidP="00560BFC">
      <w:pPr>
        <w:ind w:right="-755" w:hanging="284"/>
        <w:rPr>
          <w:rFonts w:ascii="Arial" w:hAnsi="Arial" w:cs="Arial"/>
        </w:rPr>
      </w:pPr>
      <w:hyperlink r:id="rId12" w:history="1">
        <w:r w:rsidR="00A961F0" w:rsidRPr="00D669F3">
          <w:rPr>
            <w:rStyle w:val="Hyperlink"/>
            <w:sz w:val="16"/>
            <w:szCs w:val="16"/>
          </w:rPr>
          <w:t>https://icc2023.org/index.php/international-map-exhibition/</w:t>
        </w:r>
      </w:hyperlink>
    </w:p>
    <w:p w14:paraId="0CC7D781" w14:textId="77777777" w:rsidR="00B671E0" w:rsidRDefault="00B671E0" w:rsidP="00560BFC">
      <w:pPr>
        <w:ind w:right="-755" w:hanging="284"/>
        <w:rPr>
          <w:rFonts w:ascii="Arial" w:hAnsi="Arial" w:cs="Arial"/>
        </w:rPr>
      </w:pPr>
    </w:p>
    <w:p w14:paraId="69A31EC4" w14:textId="77777777" w:rsidR="00A961F0" w:rsidRPr="003C6C1F" w:rsidRDefault="00A961F0" w:rsidP="00A961F0">
      <w:pPr>
        <w:ind w:right="-755" w:hanging="284"/>
        <w:rPr>
          <w:rFonts w:ascii="Arial" w:hAnsi="Arial" w:cs="Arial"/>
          <w:b/>
        </w:rPr>
      </w:pPr>
      <w:r w:rsidRPr="003C6C1F">
        <w:rPr>
          <w:rFonts w:ascii="Arial" w:hAnsi="Arial" w:cs="Arial"/>
          <w:b/>
        </w:rPr>
        <w:t>Please note:</w:t>
      </w:r>
    </w:p>
    <w:p w14:paraId="31E03A2B" w14:textId="6267A05B" w:rsidR="00A961F0" w:rsidRPr="00473A24" w:rsidRDefault="00A961F0" w:rsidP="00A961F0">
      <w:pPr>
        <w:pStyle w:val="ListParagraph"/>
        <w:numPr>
          <w:ilvl w:val="0"/>
          <w:numId w:val="2"/>
        </w:numPr>
        <w:ind w:right="-755"/>
        <w:rPr>
          <w:rFonts w:ascii="Arial" w:hAnsi="Arial" w:cs="Arial"/>
          <w:b/>
          <w:bCs/>
        </w:rPr>
      </w:pPr>
      <w:r w:rsidRPr="00473A24">
        <w:rPr>
          <w:rFonts w:ascii="Arial" w:hAnsi="Arial" w:cs="Arial"/>
        </w:rPr>
        <w:t xml:space="preserve">All entries must be submitted to </w:t>
      </w:r>
      <w:r w:rsidR="00473A24" w:rsidRPr="00473A24">
        <w:rPr>
          <w:rFonts w:ascii="Arial" w:hAnsi="Arial" w:cs="Arial"/>
          <w:b/>
          <w:bCs/>
        </w:rPr>
        <w:t>Aileen Buckley</w:t>
      </w:r>
      <w:r w:rsidRPr="00473A24">
        <w:rPr>
          <w:rFonts w:ascii="Arial" w:hAnsi="Arial" w:cs="Arial"/>
          <w:b/>
          <w:bCs/>
        </w:rPr>
        <w:t xml:space="preserve"> (</w:t>
      </w:r>
      <w:r w:rsidR="00473A24" w:rsidRPr="00473A24">
        <w:rPr>
          <w:rFonts w:ascii="Arial" w:hAnsi="Arial" w:cs="Arial"/>
          <w:b/>
          <w:bCs/>
        </w:rPr>
        <w:t>abuckley@esri.com</w:t>
      </w:r>
      <w:r w:rsidRPr="00473A24">
        <w:rPr>
          <w:rFonts w:ascii="Arial" w:hAnsi="Arial" w:cs="Arial"/>
          <w:b/>
          <w:bCs/>
        </w:rPr>
        <w:t>)</w:t>
      </w:r>
      <w:r w:rsidR="003D71A9" w:rsidRPr="00473A24">
        <w:rPr>
          <w:rFonts w:ascii="Arial" w:hAnsi="Arial" w:cs="Arial"/>
        </w:rPr>
        <w:t xml:space="preserve"> by </w:t>
      </w:r>
      <w:r w:rsidR="00473A24" w:rsidRPr="00473A24">
        <w:rPr>
          <w:rFonts w:ascii="Arial" w:hAnsi="Arial" w:cs="Arial"/>
          <w:b/>
          <w:bCs/>
        </w:rPr>
        <w:t xml:space="preserve">15 April </w:t>
      </w:r>
      <w:r w:rsidR="003D71A9" w:rsidRPr="00473A24">
        <w:rPr>
          <w:rFonts w:ascii="Arial" w:hAnsi="Arial" w:cs="Arial"/>
          <w:b/>
          <w:bCs/>
        </w:rPr>
        <w:t>2023.</w:t>
      </w:r>
    </w:p>
    <w:p w14:paraId="02244BDB" w14:textId="669E1B5C" w:rsidR="004506F2" w:rsidRPr="006A2379" w:rsidRDefault="004506F2" w:rsidP="006A2379">
      <w:pPr>
        <w:pStyle w:val="ListParagraph"/>
        <w:numPr>
          <w:ilvl w:val="0"/>
          <w:numId w:val="2"/>
        </w:numPr>
        <w:rPr>
          <w:rFonts w:ascii="Arial" w:hAnsi="Arial" w:cs="Arial"/>
        </w:rPr>
      </w:pPr>
      <w:r w:rsidRPr="004506F2">
        <w:rPr>
          <w:rFonts w:ascii="Arial" w:hAnsi="Arial" w:cs="Arial"/>
        </w:rPr>
        <w:t>Submissions are invited of material that reflects re</w:t>
      </w:r>
      <w:r>
        <w:rPr>
          <w:rFonts w:ascii="Arial" w:hAnsi="Arial" w:cs="Arial"/>
        </w:rPr>
        <w:t>c</w:t>
      </w:r>
      <w:r w:rsidRPr="004506F2">
        <w:rPr>
          <w:rFonts w:ascii="Arial" w:hAnsi="Arial" w:cs="Arial"/>
        </w:rPr>
        <w:t>ent work and must have been edited or modified after December 2021</w:t>
      </w:r>
      <w:r w:rsidR="0002511F">
        <w:rPr>
          <w:rFonts w:ascii="Arial" w:hAnsi="Arial" w:cs="Arial"/>
        </w:rPr>
        <w:t xml:space="preserve">, as specified in the </w:t>
      </w:r>
      <w:r w:rsidR="006A2379">
        <w:rPr>
          <w:rFonts w:ascii="Arial" w:hAnsi="Arial" w:cs="Arial"/>
        </w:rPr>
        <w:t xml:space="preserve">guidelines for the ICC 2023 map exhibition </w:t>
      </w:r>
      <w:hyperlink r:id="rId13" w:history="1">
        <w:r w:rsidR="00473A24" w:rsidRPr="007A1CA5">
          <w:rPr>
            <w:rStyle w:val="Hyperlink"/>
            <w:rFonts w:ascii="Arial" w:hAnsi="Arial" w:cs="Arial"/>
          </w:rPr>
          <w:t>https://icc2023.org/index.php/international-map-exhibition/</w:t>
        </w:r>
      </w:hyperlink>
      <w:r w:rsidRPr="006A2379">
        <w:rPr>
          <w:rFonts w:ascii="Arial" w:hAnsi="Arial" w:cs="Arial"/>
        </w:rPr>
        <w:t>.</w:t>
      </w:r>
    </w:p>
    <w:p w14:paraId="11C75DFC" w14:textId="2E2C816A" w:rsidR="0026013D" w:rsidRDefault="0026013D" w:rsidP="00A961F0">
      <w:pPr>
        <w:pStyle w:val="ListParagraph"/>
        <w:numPr>
          <w:ilvl w:val="0"/>
          <w:numId w:val="2"/>
        </w:numPr>
        <w:ind w:right="-755"/>
        <w:rPr>
          <w:rFonts w:ascii="Arial" w:hAnsi="Arial" w:cs="Arial"/>
        </w:rPr>
      </w:pPr>
      <w:r>
        <w:rPr>
          <w:rFonts w:ascii="Arial" w:hAnsi="Arial" w:cs="Arial"/>
        </w:rPr>
        <w:t>A thumbnail image of each item is required for both the online and printed catalogue:</w:t>
      </w:r>
    </w:p>
    <w:p w14:paraId="5586E680" w14:textId="61FF64E3" w:rsidR="0026013D" w:rsidRPr="00473A24" w:rsidRDefault="0026013D" w:rsidP="0026013D">
      <w:pPr>
        <w:pStyle w:val="Default"/>
        <w:numPr>
          <w:ilvl w:val="1"/>
          <w:numId w:val="2"/>
        </w:numPr>
        <w:rPr>
          <w:b/>
          <w:bCs/>
          <w:sz w:val="22"/>
          <w:szCs w:val="22"/>
        </w:rPr>
      </w:pPr>
      <w:r w:rsidRPr="00473A24">
        <w:rPr>
          <w:sz w:val="22"/>
          <w:szCs w:val="22"/>
        </w:rPr>
        <w:t xml:space="preserve">Online catalogue – a picture or screenshot of the item (PNG or JPEG) at </w:t>
      </w:r>
      <w:r w:rsidRPr="00473A24">
        <w:rPr>
          <w:b/>
          <w:bCs/>
          <w:sz w:val="22"/>
          <w:szCs w:val="22"/>
        </w:rPr>
        <w:t xml:space="preserve">150 dpi or higher </w:t>
      </w:r>
      <w:r w:rsidRPr="00473A24">
        <w:rPr>
          <w:sz w:val="22"/>
          <w:szCs w:val="22"/>
        </w:rPr>
        <w:t xml:space="preserve">with the following dimensions: </w:t>
      </w:r>
      <w:r w:rsidRPr="00473A24">
        <w:rPr>
          <w:b/>
          <w:bCs/>
          <w:sz w:val="22"/>
          <w:szCs w:val="22"/>
        </w:rPr>
        <w:t xml:space="preserve">1280px x 720px </w:t>
      </w:r>
      <w:r w:rsidRPr="00473A24">
        <w:rPr>
          <w:sz w:val="22"/>
          <w:szCs w:val="22"/>
        </w:rPr>
        <w:t xml:space="preserve">(landscape). The recommended file size is minimum </w:t>
      </w:r>
      <w:r w:rsidRPr="00473A24">
        <w:rPr>
          <w:b/>
          <w:bCs/>
          <w:sz w:val="22"/>
          <w:szCs w:val="22"/>
        </w:rPr>
        <w:t>400KB</w:t>
      </w:r>
      <w:r w:rsidRPr="00473A24">
        <w:rPr>
          <w:sz w:val="22"/>
          <w:szCs w:val="22"/>
        </w:rPr>
        <w:t xml:space="preserve">, maximum </w:t>
      </w:r>
      <w:r w:rsidRPr="00473A24">
        <w:rPr>
          <w:b/>
          <w:bCs/>
          <w:sz w:val="22"/>
          <w:szCs w:val="22"/>
        </w:rPr>
        <w:t xml:space="preserve">1MB. </w:t>
      </w:r>
    </w:p>
    <w:p w14:paraId="27D84892" w14:textId="0C0ABB58" w:rsidR="0026013D" w:rsidRPr="00473A24" w:rsidRDefault="0026013D" w:rsidP="0026013D">
      <w:pPr>
        <w:pStyle w:val="Default"/>
        <w:numPr>
          <w:ilvl w:val="1"/>
          <w:numId w:val="2"/>
        </w:numPr>
        <w:rPr>
          <w:sz w:val="22"/>
          <w:szCs w:val="22"/>
        </w:rPr>
      </w:pPr>
      <w:r w:rsidRPr="00473A24">
        <w:rPr>
          <w:sz w:val="22"/>
          <w:szCs w:val="22"/>
        </w:rPr>
        <w:t xml:space="preserve">Printed catalogue - A picture or screenshot of the item (PNG or JPEG) at </w:t>
      </w:r>
      <w:r w:rsidRPr="00473A24">
        <w:rPr>
          <w:b/>
          <w:bCs/>
          <w:sz w:val="22"/>
          <w:szCs w:val="22"/>
        </w:rPr>
        <w:t xml:space="preserve">300 dpi </w:t>
      </w:r>
      <w:r w:rsidRPr="00473A24">
        <w:rPr>
          <w:sz w:val="22"/>
          <w:szCs w:val="22"/>
        </w:rPr>
        <w:t xml:space="preserve">with the following dimensions: </w:t>
      </w:r>
      <w:r w:rsidRPr="00473A24">
        <w:rPr>
          <w:b/>
          <w:bCs/>
          <w:sz w:val="22"/>
          <w:szCs w:val="22"/>
        </w:rPr>
        <w:t xml:space="preserve">1920px x 1080px </w:t>
      </w:r>
      <w:r w:rsidRPr="00473A24">
        <w:rPr>
          <w:sz w:val="22"/>
          <w:szCs w:val="22"/>
        </w:rPr>
        <w:t xml:space="preserve">(landscape or portrait). The recommended file size is minimum </w:t>
      </w:r>
      <w:r w:rsidRPr="00473A24">
        <w:rPr>
          <w:b/>
          <w:bCs/>
          <w:sz w:val="22"/>
          <w:szCs w:val="22"/>
        </w:rPr>
        <w:t>5MB</w:t>
      </w:r>
      <w:r w:rsidRPr="00473A24">
        <w:rPr>
          <w:sz w:val="22"/>
          <w:szCs w:val="22"/>
        </w:rPr>
        <w:t xml:space="preserve">, maximum </w:t>
      </w:r>
      <w:r w:rsidRPr="00473A24">
        <w:rPr>
          <w:b/>
          <w:bCs/>
          <w:sz w:val="22"/>
          <w:szCs w:val="22"/>
        </w:rPr>
        <w:t xml:space="preserve">30MB. CMYK </w:t>
      </w:r>
      <w:r w:rsidRPr="00473A24">
        <w:rPr>
          <w:sz w:val="22"/>
          <w:szCs w:val="22"/>
        </w:rPr>
        <w:t xml:space="preserve">is preferable to retain the exact </w:t>
      </w:r>
      <w:proofErr w:type="spellStart"/>
      <w:r w:rsidRPr="00473A24">
        <w:rPr>
          <w:sz w:val="22"/>
          <w:szCs w:val="22"/>
        </w:rPr>
        <w:t>colors</w:t>
      </w:r>
      <w:proofErr w:type="spellEnd"/>
      <w:r w:rsidRPr="00473A24">
        <w:rPr>
          <w:sz w:val="22"/>
          <w:szCs w:val="22"/>
        </w:rPr>
        <w:t xml:space="preserve"> for printing.</w:t>
      </w:r>
    </w:p>
    <w:p w14:paraId="2F64BF10" w14:textId="77777777" w:rsidR="0026013D" w:rsidRPr="00473A24" w:rsidRDefault="0026013D" w:rsidP="0026013D">
      <w:pPr>
        <w:pStyle w:val="Default"/>
        <w:numPr>
          <w:ilvl w:val="1"/>
          <w:numId w:val="5"/>
        </w:numPr>
        <w:rPr>
          <w:sz w:val="22"/>
          <w:szCs w:val="22"/>
        </w:rPr>
      </w:pPr>
    </w:p>
    <w:p w14:paraId="457EC7EE" w14:textId="4092D320" w:rsidR="003C6C1F" w:rsidRPr="00473A24" w:rsidRDefault="003C6C1F" w:rsidP="00A961F0">
      <w:pPr>
        <w:pStyle w:val="ListParagraph"/>
        <w:numPr>
          <w:ilvl w:val="0"/>
          <w:numId w:val="2"/>
        </w:numPr>
        <w:ind w:right="-755"/>
        <w:rPr>
          <w:rFonts w:ascii="Arial" w:hAnsi="Arial" w:cs="Arial"/>
        </w:rPr>
      </w:pPr>
      <w:r w:rsidRPr="00473A24">
        <w:rPr>
          <w:rFonts w:ascii="Arial" w:hAnsi="Arial" w:cs="Arial"/>
        </w:rPr>
        <w:t xml:space="preserve">Please visit </w:t>
      </w:r>
      <w:hyperlink r:id="rId14" w:history="1">
        <w:r w:rsidRPr="00473A24">
          <w:rPr>
            <w:rStyle w:val="Hyperlink"/>
            <w:rFonts w:ascii="Arial" w:hAnsi="Arial" w:cs="Arial"/>
          </w:rPr>
          <w:t>https://icc2023.org/</w:t>
        </w:r>
      </w:hyperlink>
      <w:r w:rsidRPr="00473A24">
        <w:rPr>
          <w:rFonts w:ascii="Arial" w:hAnsi="Arial" w:cs="Arial"/>
        </w:rPr>
        <w:t xml:space="preserve"> or </w:t>
      </w:r>
      <w:hyperlink r:id="rId15" w:history="1">
        <w:r w:rsidRPr="00473A24">
          <w:rPr>
            <w:rStyle w:val="Hyperlink"/>
            <w:rFonts w:ascii="Arial" w:hAnsi="Arial" w:cs="Arial"/>
          </w:rPr>
          <w:t>https://icc2023.org/index.php/international-map-exhibition/</w:t>
        </w:r>
      </w:hyperlink>
      <w:r w:rsidRPr="00473A24">
        <w:rPr>
          <w:rFonts w:ascii="Arial" w:hAnsi="Arial" w:cs="Arial"/>
        </w:rPr>
        <w:t xml:space="preserve"> for more information.</w:t>
      </w:r>
    </w:p>
    <w:p w14:paraId="22012D0F" w14:textId="77777777" w:rsidR="00F97A21" w:rsidRPr="00473A24" w:rsidRDefault="00F97A21" w:rsidP="00F97A21">
      <w:pPr>
        <w:ind w:right="-755" w:hanging="284"/>
        <w:rPr>
          <w:rFonts w:ascii="Arial" w:hAnsi="Arial" w:cs="Arial"/>
          <w:b/>
        </w:rPr>
      </w:pPr>
      <w:r w:rsidRPr="00473A24">
        <w:rPr>
          <w:rFonts w:ascii="Arial" w:hAnsi="Arial" w:cs="Arial"/>
          <w:b/>
        </w:rPr>
        <w:t>Information required for each entry:</w:t>
      </w:r>
    </w:p>
    <w:p w14:paraId="222A4FAC" w14:textId="77777777" w:rsidR="00B671E0" w:rsidRPr="00473A24" w:rsidRDefault="00C93A2A" w:rsidP="00560BFC">
      <w:pPr>
        <w:ind w:right="-755" w:hanging="284"/>
        <w:rPr>
          <w:rFonts w:ascii="Arial" w:hAnsi="Arial" w:cs="Arial"/>
        </w:rPr>
      </w:pPr>
      <w:r w:rsidRPr="00473A24">
        <w:rPr>
          <w:rFonts w:ascii="Arial" w:hAnsi="Arial" w:cs="Arial"/>
        </w:rPr>
        <w:t>Map</w:t>
      </w:r>
      <w:r w:rsidR="00B671E0" w:rsidRPr="00473A24">
        <w:rPr>
          <w:rFonts w:ascii="Arial" w:hAnsi="Arial" w:cs="Arial"/>
        </w:rPr>
        <w:t xml:space="preserve"> Products (MP)</w:t>
      </w:r>
    </w:p>
    <w:tbl>
      <w:tblPr>
        <w:tblW w:w="8931" w:type="dxa"/>
        <w:tblInd w:w="-5" w:type="dxa"/>
        <w:tblLook w:val="04A0" w:firstRow="1" w:lastRow="0" w:firstColumn="1" w:lastColumn="0" w:noHBand="0" w:noVBand="1"/>
      </w:tblPr>
      <w:tblGrid>
        <w:gridCol w:w="2140"/>
        <w:gridCol w:w="6791"/>
      </w:tblGrid>
      <w:tr w:rsidR="00491F62" w:rsidRPr="00473A24" w14:paraId="6190895E" w14:textId="77777777" w:rsidTr="00491F62">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F4E4E" w14:textId="6945B6DD" w:rsidR="00491F62" w:rsidRPr="00473A24" w:rsidRDefault="00A32DE5"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33ABD17D" w14:textId="32853239" w:rsidR="00491F62" w:rsidRPr="00473A24" w:rsidRDefault="00491F62" w:rsidP="00491F62">
            <w:pPr>
              <w:spacing w:after="0" w:line="240" w:lineRule="auto"/>
              <w:rPr>
                <w:rFonts w:ascii="Arial" w:eastAsia="Times New Roman" w:hAnsi="Arial" w:cs="Arial"/>
                <w:color w:val="000000"/>
                <w:sz w:val="20"/>
                <w:szCs w:val="20"/>
                <w:lang w:eastAsia="en-ZA"/>
              </w:rPr>
            </w:pPr>
          </w:p>
        </w:tc>
      </w:tr>
      <w:tr w:rsidR="00491F62" w:rsidRPr="00473A24" w14:paraId="37D38A1D" w14:textId="77777777" w:rsidTr="00491F6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0F2B6A4"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7A555CBC"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39592C39" w14:textId="77777777" w:rsidTr="00491F6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665C9E"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76FBEA51"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3A85BB7B" w14:textId="77777777" w:rsidTr="00491F6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0257DB"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4DF13B88"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2447D578" w14:textId="77777777" w:rsidTr="00491F62">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77626D1"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4ABBDE31"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38937BEC" w14:textId="77777777" w:rsidTr="00491F6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2D523FF"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75D2F1CF"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4B2CFCAC" w14:textId="77777777" w:rsidTr="00491F62">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D05F1F7"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xml:space="preserve">Dimensions (mm) if relevant </w:t>
            </w:r>
          </w:p>
        </w:tc>
        <w:tc>
          <w:tcPr>
            <w:tcW w:w="6791" w:type="dxa"/>
            <w:tcBorders>
              <w:top w:val="nil"/>
              <w:left w:val="nil"/>
              <w:bottom w:val="single" w:sz="4" w:space="0" w:color="auto"/>
              <w:right w:val="single" w:sz="4" w:space="0" w:color="auto"/>
            </w:tcBorders>
            <w:shd w:val="clear" w:color="auto" w:fill="auto"/>
            <w:noWrap/>
            <w:vAlign w:val="bottom"/>
            <w:hideMark/>
          </w:tcPr>
          <w:p w14:paraId="3820536B"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48C818E0" w14:textId="77777777" w:rsidTr="00491F62">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7E6334B"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Scale (if relevant)</w:t>
            </w:r>
          </w:p>
        </w:tc>
        <w:tc>
          <w:tcPr>
            <w:tcW w:w="6791" w:type="dxa"/>
            <w:tcBorders>
              <w:top w:val="nil"/>
              <w:left w:val="nil"/>
              <w:bottom w:val="single" w:sz="4" w:space="0" w:color="auto"/>
              <w:right w:val="single" w:sz="4" w:space="0" w:color="auto"/>
            </w:tcBorders>
            <w:shd w:val="clear" w:color="auto" w:fill="auto"/>
            <w:noWrap/>
            <w:vAlign w:val="bottom"/>
            <w:hideMark/>
          </w:tcPr>
          <w:p w14:paraId="754A91CB"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91F62" w:rsidRPr="00473A24" w14:paraId="631D13EC" w14:textId="77777777" w:rsidTr="00491F62">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F6F143B"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2367E085" w14:textId="77777777" w:rsidR="00491F62" w:rsidRPr="00473A24" w:rsidRDefault="00491F62" w:rsidP="00491F62">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6D923B1E" w14:textId="77777777" w:rsidR="00560BFC" w:rsidRPr="00473A24" w:rsidRDefault="00560BFC" w:rsidP="00560BFC">
      <w:pPr>
        <w:ind w:right="-755" w:hanging="284"/>
        <w:rPr>
          <w:rFonts w:ascii="Arial" w:hAnsi="Arial" w:cs="Arial"/>
          <w:sz w:val="20"/>
          <w:szCs w:val="20"/>
        </w:rPr>
      </w:pPr>
    </w:p>
    <w:p w14:paraId="1DF2EDCE" w14:textId="77777777" w:rsidR="00AE1B8E" w:rsidRPr="00473A24" w:rsidRDefault="00AE1B8E" w:rsidP="00AE1B8E">
      <w:pPr>
        <w:ind w:right="-755" w:hanging="284"/>
        <w:rPr>
          <w:rFonts w:ascii="Arial" w:hAnsi="Arial" w:cs="Arial"/>
        </w:rPr>
      </w:pPr>
      <w:r w:rsidRPr="00473A24">
        <w:rPr>
          <w:rFonts w:ascii="Arial" w:hAnsi="Arial" w:cs="Arial"/>
        </w:rPr>
        <w:t>Chart Products (CP)</w:t>
      </w:r>
    </w:p>
    <w:tbl>
      <w:tblPr>
        <w:tblW w:w="8931" w:type="dxa"/>
        <w:tblInd w:w="-5" w:type="dxa"/>
        <w:tblLook w:val="04A0" w:firstRow="1" w:lastRow="0" w:firstColumn="1" w:lastColumn="0" w:noHBand="0" w:noVBand="1"/>
      </w:tblPr>
      <w:tblGrid>
        <w:gridCol w:w="2140"/>
        <w:gridCol w:w="6791"/>
      </w:tblGrid>
      <w:tr w:rsidR="00AE1B8E" w:rsidRPr="00473A24" w14:paraId="0E735B31" w14:textId="77777777" w:rsidTr="009A160A">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9ADB7" w14:textId="3DBC8580" w:rsidR="00AE1B8E" w:rsidRPr="00473A24" w:rsidRDefault="00473A24" w:rsidP="009A160A">
            <w:pPr>
              <w:spacing w:after="0" w:line="240" w:lineRule="auto"/>
              <w:rPr>
                <w:rFonts w:ascii="Arial" w:eastAsia="Times New Roman" w:hAnsi="Arial" w:cs="Arial"/>
                <w:color w:val="000000"/>
                <w:sz w:val="20"/>
                <w:szCs w:val="20"/>
                <w:lang w:eastAsia="en-ZA"/>
              </w:rPr>
            </w:pPr>
            <w:r w:rsidRPr="00473A24">
              <w:rPr>
                <w:rFonts w:ascii="Arial" w:hAnsi="Arial" w:cs="Arial"/>
                <w:sz w:val="20"/>
                <w:szCs w:val="20"/>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21A9E999" w14:textId="02E6F4DE" w:rsidR="00AE1B8E" w:rsidRPr="00473A24" w:rsidRDefault="00AE1B8E" w:rsidP="009A160A">
            <w:pPr>
              <w:spacing w:after="0" w:line="240" w:lineRule="auto"/>
              <w:rPr>
                <w:rFonts w:ascii="Arial" w:eastAsia="Times New Roman" w:hAnsi="Arial" w:cs="Arial"/>
                <w:color w:val="000000"/>
                <w:sz w:val="20"/>
                <w:szCs w:val="20"/>
                <w:lang w:eastAsia="en-ZA"/>
              </w:rPr>
            </w:pPr>
          </w:p>
        </w:tc>
      </w:tr>
      <w:tr w:rsidR="00AE1B8E" w:rsidRPr="00473A24" w14:paraId="4196AB26" w14:textId="77777777" w:rsidTr="009A160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7E1AA6"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52D146D1"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2FF40B79" w14:textId="77777777" w:rsidTr="009A160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C30A7DF"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01A4F267"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0FD2AC56" w14:textId="77777777" w:rsidTr="009A160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068E152"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1298ED42"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695C12B6" w14:textId="77777777" w:rsidTr="009A160A">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02A0AED"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07F1FBF8"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11933B15" w14:textId="77777777" w:rsidTr="009A160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46C41C"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11DE208B"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0C866F2C" w14:textId="77777777" w:rsidTr="009A160A">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84E4C26"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xml:space="preserve">Dimensions (mm) if relevant </w:t>
            </w:r>
          </w:p>
        </w:tc>
        <w:tc>
          <w:tcPr>
            <w:tcW w:w="6791" w:type="dxa"/>
            <w:tcBorders>
              <w:top w:val="nil"/>
              <w:left w:val="nil"/>
              <w:bottom w:val="single" w:sz="4" w:space="0" w:color="auto"/>
              <w:right w:val="single" w:sz="4" w:space="0" w:color="auto"/>
            </w:tcBorders>
            <w:shd w:val="clear" w:color="auto" w:fill="auto"/>
            <w:noWrap/>
            <w:vAlign w:val="bottom"/>
            <w:hideMark/>
          </w:tcPr>
          <w:p w14:paraId="4ECC3E7F"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3DB4A6F3" w14:textId="77777777" w:rsidTr="009A160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63A714"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Scale (if relevant)</w:t>
            </w:r>
          </w:p>
        </w:tc>
        <w:tc>
          <w:tcPr>
            <w:tcW w:w="6791" w:type="dxa"/>
            <w:tcBorders>
              <w:top w:val="nil"/>
              <w:left w:val="nil"/>
              <w:bottom w:val="single" w:sz="4" w:space="0" w:color="auto"/>
              <w:right w:val="single" w:sz="4" w:space="0" w:color="auto"/>
            </w:tcBorders>
            <w:shd w:val="clear" w:color="auto" w:fill="auto"/>
            <w:noWrap/>
            <w:vAlign w:val="bottom"/>
            <w:hideMark/>
          </w:tcPr>
          <w:p w14:paraId="360D77AB"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E1B8E" w:rsidRPr="00473A24" w14:paraId="7E185E7C" w14:textId="77777777" w:rsidTr="009A160A">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6758B39"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766AE677" w14:textId="77777777" w:rsidR="00AE1B8E" w:rsidRPr="00473A24" w:rsidRDefault="00AE1B8E" w:rsidP="009A160A">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07EDB39C" w14:textId="77777777" w:rsidR="00560BFC" w:rsidRPr="00473A24" w:rsidRDefault="00560BFC" w:rsidP="00560BFC">
      <w:pPr>
        <w:ind w:right="-755" w:hanging="284"/>
        <w:rPr>
          <w:rFonts w:ascii="Arial" w:hAnsi="Arial" w:cs="Arial"/>
          <w:sz w:val="20"/>
          <w:szCs w:val="20"/>
        </w:rPr>
      </w:pPr>
    </w:p>
    <w:p w14:paraId="26F76E84" w14:textId="77777777" w:rsidR="00FF2391" w:rsidRPr="00473A24" w:rsidRDefault="00FF2391" w:rsidP="00FF2391">
      <w:pPr>
        <w:ind w:right="-755" w:hanging="284"/>
        <w:rPr>
          <w:rFonts w:ascii="Arial" w:hAnsi="Arial" w:cs="Arial"/>
        </w:rPr>
      </w:pPr>
      <w:r w:rsidRPr="00473A24">
        <w:rPr>
          <w:rFonts w:ascii="Arial" w:hAnsi="Arial" w:cs="Arial"/>
        </w:rPr>
        <w:t>Atlases (AT)</w:t>
      </w:r>
    </w:p>
    <w:tbl>
      <w:tblPr>
        <w:tblW w:w="8931" w:type="dxa"/>
        <w:tblInd w:w="-5" w:type="dxa"/>
        <w:tblLook w:val="04A0" w:firstRow="1" w:lastRow="0" w:firstColumn="1" w:lastColumn="0" w:noHBand="0" w:noVBand="1"/>
      </w:tblPr>
      <w:tblGrid>
        <w:gridCol w:w="2140"/>
        <w:gridCol w:w="6791"/>
      </w:tblGrid>
      <w:tr w:rsidR="00FF2391" w:rsidRPr="00473A24" w14:paraId="500F23A7" w14:textId="77777777" w:rsidTr="00FE68F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77E2A" w14:textId="160E93B7" w:rsidR="00FF2391" w:rsidRPr="00473A24" w:rsidRDefault="00473A24" w:rsidP="00FE68F4">
            <w:pPr>
              <w:spacing w:after="0" w:line="240" w:lineRule="auto"/>
              <w:rPr>
                <w:rFonts w:ascii="Arial" w:eastAsia="Times New Roman" w:hAnsi="Arial" w:cs="Arial"/>
                <w:color w:val="000000"/>
                <w:sz w:val="20"/>
                <w:szCs w:val="20"/>
                <w:lang w:eastAsia="en-ZA"/>
              </w:rPr>
            </w:pPr>
            <w:r w:rsidRPr="00473A24">
              <w:rPr>
                <w:rFonts w:ascii="Arial" w:hAnsi="Arial" w:cs="Arial"/>
                <w:sz w:val="20"/>
                <w:szCs w:val="20"/>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209004A6" w14:textId="71D49C85" w:rsidR="00FF2391" w:rsidRPr="00473A24" w:rsidRDefault="00FF2391" w:rsidP="00FE68F4">
            <w:pPr>
              <w:spacing w:after="0" w:line="240" w:lineRule="auto"/>
              <w:rPr>
                <w:rFonts w:ascii="Arial" w:eastAsia="Times New Roman" w:hAnsi="Arial" w:cs="Arial"/>
                <w:color w:val="000000"/>
                <w:sz w:val="20"/>
                <w:szCs w:val="20"/>
                <w:lang w:eastAsia="en-ZA"/>
              </w:rPr>
            </w:pPr>
          </w:p>
        </w:tc>
      </w:tr>
      <w:tr w:rsidR="00FF2391" w:rsidRPr="00473A24" w14:paraId="39492E03"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FD7A537"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3EEA303B"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7BF8D46F"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776F61E"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39CCAC40"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7C28A235"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3FAA794"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11FB98FB"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61B0A3EA"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DE3C0F7"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656EAB5B"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5FE37CC9"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08D2A63"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52A004C3"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0616380D"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53723F4"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For physical exhibition: Dimensions (mm)</w:t>
            </w:r>
          </w:p>
          <w:p w14:paraId="1F6B27ED"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xml:space="preserve">Number of pages </w:t>
            </w:r>
          </w:p>
        </w:tc>
        <w:tc>
          <w:tcPr>
            <w:tcW w:w="6791" w:type="dxa"/>
            <w:tcBorders>
              <w:top w:val="nil"/>
              <w:left w:val="nil"/>
              <w:bottom w:val="single" w:sz="4" w:space="0" w:color="auto"/>
              <w:right w:val="single" w:sz="4" w:space="0" w:color="auto"/>
            </w:tcBorders>
            <w:shd w:val="clear" w:color="auto" w:fill="auto"/>
            <w:noWrap/>
            <w:vAlign w:val="bottom"/>
            <w:hideMark/>
          </w:tcPr>
          <w:p w14:paraId="6CE7723B"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0DA91ABF"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70EC85"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For online exhibition:</w:t>
            </w:r>
          </w:p>
          <w:p w14:paraId="102E5AB9"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URL (if applicable)</w:t>
            </w:r>
          </w:p>
        </w:tc>
        <w:tc>
          <w:tcPr>
            <w:tcW w:w="6791" w:type="dxa"/>
            <w:tcBorders>
              <w:top w:val="nil"/>
              <w:left w:val="nil"/>
              <w:bottom w:val="single" w:sz="4" w:space="0" w:color="auto"/>
              <w:right w:val="single" w:sz="4" w:space="0" w:color="auto"/>
            </w:tcBorders>
            <w:shd w:val="clear" w:color="auto" w:fill="auto"/>
            <w:noWrap/>
            <w:vAlign w:val="bottom"/>
            <w:hideMark/>
          </w:tcPr>
          <w:p w14:paraId="5D5B2BB8"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FF2391" w:rsidRPr="00473A24" w14:paraId="17C326C7" w14:textId="77777777" w:rsidTr="00FE68F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73D041"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lastRenderedPageBreak/>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1509104D" w14:textId="77777777" w:rsidR="00FF2391" w:rsidRPr="00473A24" w:rsidRDefault="00FF2391"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34B35ABD" w14:textId="77777777" w:rsidR="00560BFC" w:rsidRPr="00473A24" w:rsidRDefault="00560BFC" w:rsidP="00560BFC">
      <w:pPr>
        <w:ind w:right="-755" w:hanging="284"/>
        <w:rPr>
          <w:rFonts w:ascii="Arial" w:hAnsi="Arial" w:cs="Arial"/>
          <w:sz w:val="20"/>
          <w:szCs w:val="20"/>
        </w:rPr>
      </w:pPr>
    </w:p>
    <w:p w14:paraId="5FACD236" w14:textId="77777777" w:rsidR="002C6C83" w:rsidRPr="00473A24" w:rsidRDefault="002C6C83" w:rsidP="002C6C83">
      <w:pPr>
        <w:ind w:right="-755" w:hanging="284"/>
        <w:rPr>
          <w:rFonts w:ascii="Arial" w:hAnsi="Arial" w:cs="Arial"/>
        </w:rPr>
      </w:pPr>
      <w:r w:rsidRPr="00473A24">
        <w:rPr>
          <w:rFonts w:ascii="Arial" w:hAnsi="Arial" w:cs="Arial"/>
        </w:rPr>
        <w:t>Story Maps (SM)</w:t>
      </w:r>
    </w:p>
    <w:tbl>
      <w:tblPr>
        <w:tblW w:w="8931" w:type="dxa"/>
        <w:tblInd w:w="-5" w:type="dxa"/>
        <w:tblLook w:val="04A0" w:firstRow="1" w:lastRow="0" w:firstColumn="1" w:lastColumn="0" w:noHBand="0" w:noVBand="1"/>
      </w:tblPr>
      <w:tblGrid>
        <w:gridCol w:w="2140"/>
        <w:gridCol w:w="6791"/>
      </w:tblGrid>
      <w:tr w:rsidR="002C6C83" w:rsidRPr="00473A24" w14:paraId="08FE32DA" w14:textId="77777777" w:rsidTr="00FE68F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3B63" w14:textId="30C41ABE" w:rsidR="002C6C83" w:rsidRPr="00473A24" w:rsidRDefault="00473A24" w:rsidP="00FE68F4">
            <w:pPr>
              <w:spacing w:after="0" w:line="240" w:lineRule="auto"/>
              <w:rPr>
                <w:rFonts w:ascii="Arial" w:eastAsia="Times New Roman" w:hAnsi="Arial" w:cs="Arial"/>
                <w:color w:val="000000"/>
                <w:sz w:val="20"/>
                <w:szCs w:val="20"/>
                <w:lang w:eastAsia="en-ZA"/>
              </w:rPr>
            </w:pPr>
            <w:r w:rsidRPr="00473A24">
              <w:rPr>
                <w:rFonts w:ascii="Arial" w:hAnsi="Arial" w:cs="Arial"/>
                <w:sz w:val="20"/>
                <w:szCs w:val="20"/>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7137E94D" w14:textId="1056962F" w:rsidR="002C6C83" w:rsidRPr="00473A24" w:rsidRDefault="002C6C83" w:rsidP="00FE68F4">
            <w:pPr>
              <w:spacing w:after="0" w:line="240" w:lineRule="auto"/>
              <w:rPr>
                <w:rFonts w:ascii="Arial" w:eastAsia="Times New Roman" w:hAnsi="Arial" w:cs="Arial"/>
                <w:color w:val="000000"/>
                <w:sz w:val="20"/>
                <w:szCs w:val="20"/>
                <w:lang w:eastAsia="en-ZA"/>
              </w:rPr>
            </w:pPr>
          </w:p>
        </w:tc>
      </w:tr>
      <w:tr w:rsidR="002C6C83" w:rsidRPr="00473A24" w14:paraId="37B1A96A"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AF17CAF"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3D4914D9"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0053FB36"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5BD2685"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347B7C15"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48FF4754"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D90855"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112163D3"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3756EC61"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604BC5"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7D476768"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785EF8C2"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B718C9"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373E9ECD"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5FC07674"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E7A25F5"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xml:space="preserve">Software with which the story map was developed </w:t>
            </w:r>
          </w:p>
        </w:tc>
        <w:tc>
          <w:tcPr>
            <w:tcW w:w="6791" w:type="dxa"/>
            <w:tcBorders>
              <w:top w:val="nil"/>
              <w:left w:val="nil"/>
              <w:bottom w:val="single" w:sz="4" w:space="0" w:color="auto"/>
              <w:right w:val="single" w:sz="4" w:space="0" w:color="auto"/>
            </w:tcBorders>
            <w:shd w:val="clear" w:color="auto" w:fill="auto"/>
            <w:noWrap/>
            <w:vAlign w:val="bottom"/>
            <w:hideMark/>
          </w:tcPr>
          <w:p w14:paraId="5F0F0F07"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3E331943"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8D2418" w14:textId="77777777" w:rsidR="002C6C83"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URL</w:t>
            </w:r>
          </w:p>
        </w:tc>
        <w:tc>
          <w:tcPr>
            <w:tcW w:w="6791" w:type="dxa"/>
            <w:tcBorders>
              <w:top w:val="nil"/>
              <w:left w:val="nil"/>
              <w:bottom w:val="single" w:sz="4" w:space="0" w:color="auto"/>
              <w:right w:val="single" w:sz="4" w:space="0" w:color="auto"/>
            </w:tcBorders>
            <w:shd w:val="clear" w:color="auto" w:fill="auto"/>
            <w:noWrap/>
            <w:vAlign w:val="bottom"/>
            <w:hideMark/>
          </w:tcPr>
          <w:p w14:paraId="42AE9266"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2C6C83" w:rsidRPr="00473A24" w14:paraId="64E4EEF2" w14:textId="77777777" w:rsidTr="00FE68F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5D00BF"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0FF27E53" w14:textId="77777777" w:rsidR="002C6C83" w:rsidRPr="00473A24" w:rsidRDefault="002C6C83"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3DAFADFA" w14:textId="77777777" w:rsidR="00560BFC" w:rsidRPr="00473A24" w:rsidRDefault="00560BFC" w:rsidP="00560BFC">
      <w:pPr>
        <w:ind w:right="-755" w:hanging="284"/>
        <w:rPr>
          <w:rFonts w:ascii="Arial" w:hAnsi="Arial" w:cs="Arial"/>
          <w:sz w:val="20"/>
          <w:szCs w:val="20"/>
        </w:rPr>
      </w:pPr>
    </w:p>
    <w:p w14:paraId="17B23786" w14:textId="77777777" w:rsidR="00426619" w:rsidRPr="00473A24" w:rsidRDefault="00426619" w:rsidP="00426619">
      <w:pPr>
        <w:ind w:right="-755" w:hanging="284"/>
        <w:rPr>
          <w:rFonts w:ascii="Arial" w:hAnsi="Arial" w:cs="Arial"/>
        </w:rPr>
      </w:pPr>
      <w:r w:rsidRPr="00473A24">
        <w:rPr>
          <w:rFonts w:ascii="Arial" w:hAnsi="Arial" w:cs="Arial"/>
        </w:rPr>
        <w:t>Educational Cartographic Products (EP)</w:t>
      </w:r>
    </w:p>
    <w:tbl>
      <w:tblPr>
        <w:tblW w:w="8931" w:type="dxa"/>
        <w:tblInd w:w="-5" w:type="dxa"/>
        <w:tblLook w:val="04A0" w:firstRow="1" w:lastRow="0" w:firstColumn="1" w:lastColumn="0" w:noHBand="0" w:noVBand="1"/>
      </w:tblPr>
      <w:tblGrid>
        <w:gridCol w:w="2140"/>
        <w:gridCol w:w="6791"/>
      </w:tblGrid>
      <w:tr w:rsidR="00426619" w:rsidRPr="00473A24" w14:paraId="21A5096A" w14:textId="77777777" w:rsidTr="00FE68F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D225" w14:textId="114AF230" w:rsidR="00426619" w:rsidRPr="00473A24" w:rsidRDefault="00473A24" w:rsidP="00FE68F4">
            <w:pPr>
              <w:spacing w:after="0" w:line="240" w:lineRule="auto"/>
              <w:rPr>
                <w:rFonts w:ascii="Arial" w:eastAsia="Times New Roman" w:hAnsi="Arial" w:cs="Arial"/>
                <w:color w:val="000000"/>
                <w:sz w:val="20"/>
                <w:szCs w:val="20"/>
                <w:lang w:eastAsia="en-ZA"/>
              </w:rPr>
            </w:pPr>
            <w:r w:rsidRPr="00473A24">
              <w:rPr>
                <w:rFonts w:ascii="Arial" w:hAnsi="Arial" w:cs="Arial"/>
                <w:sz w:val="20"/>
                <w:szCs w:val="20"/>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0C728D57" w14:textId="0BF70050" w:rsidR="00426619" w:rsidRPr="00473A24" w:rsidRDefault="00426619" w:rsidP="00FE68F4">
            <w:pPr>
              <w:spacing w:after="0" w:line="240" w:lineRule="auto"/>
              <w:rPr>
                <w:rFonts w:ascii="Arial" w:eastAsia="Times New Roman" w:hAnsi="Arial" w:cs="Arial"/>
                <w:color w:val="000000"/>
                <w:sz w:val="20"/>
                <w:szCs w:val="20"/>
                <w:lang w:eastAsia="en-ZA"/>
              </w:rPr>
            </w:pPr>
          </w:p>
        </w:tc>
      </w:tr>
      <w:tr w:rsidR="00426619" w:rsidRPr="00473A24" w14:paraId="00DE4654"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366F3EF"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2FA8FC28"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1CB2D39D"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A3CB60A"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3620A04F"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798DF69B"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36CEA81"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546D20BE"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48BE4C0E"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63A937D"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203913EE"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32E1D78D"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7789093"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774F28EC"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0A147C40"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1712C4"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For physical exhibition: Dimensions (mm)</w:t>
            </w:r>
          </w:p>
        </w:tc>
        <w:tc>
          <w:tcPr>
            <w:tcW w:w="6791" w:type="dxa"/>
            <w:tcBorders>
              <w:top w:val="nil"/>
              <w:left w:val="nil"/>
              <w:bottom w:val="single" w:sz="4" w:space="0" w:color="auto"/>
              <w:right w:val="single" w:sz="4" w:space="0" w:color="auto"/>
            </w:tcBorders>
            <w:shd w:val="clear" w:color="auto" w:fill="auto"/>
            <w:noWrap/>
            <w:vAlign w:val="bottom"/>
            <w:hideMark/>
          </w:tcPr>
          <w:p w14:paraId="1937BB2D"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53C02903"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EEF60FE"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For online exhibition:</w:t>
            </w:r>
          </w:p>
          <w:p w14:paraId="5068BD86"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URL (if applicable)</w:t>
            </w:r>
          </w:p>
        </w:tc>
        <w:tc>
          <w:tcPr>
            <w:tcW w:w="6791" w:type="dxa"/>
            <w:tcBorders>
              <w:top w:val="nil"/>
              <w:left w:val="nil"/>
              <w:bottom w:val="single" w:sz="4" w:space="0" w:color="auto"/>
              <w:right w:val="single" w:sz="4" w:space="0" w:color="auto"/>
            </w:tcBorders>
            <w:shd w:val="clear" w:color="auto" w:fill="auto"/>
            <w:noWrap/>
            <w:vAlign w:val="bottom"/>
            <w:hideMark/>
          </w:tcPr>
          <w:p w14:paraId="5D3BA1EF"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7C667591" w14:textId="77777777" w:rsidTr="00FE68F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DF2341B"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1FC5A562"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01B93B22" w14:textId="77777777" w:rsidR="00426619" w:rsidRPr="00473A24" w:rsidRDefault="00426619" w:rsidP="00560BFC">
      <w:pPr>
        <w:ind w:right="-755" w:hanging="284"/>
        <w:rPr>
          <w:rFonts w:ascii="Arial" w:hAnsi="Arial" w:cs="Arial"/>
          <w:sz w:val="20"/>
          <w:szCs w:val="20"/>
        </w:rPr>
      </w:pPr>
    </w:p>
    <w:p w14:paraId="349B6A80" w14:textId="77777777" w:rsidR="00A96485" w:rsidRPr="00473A24" w:rsidRDefault="00A96485" w:rsidP="00A96485">
      <w:pPr>
        <w:ind w:right="-755" w:hanging="284"/>
        <w:rPr>
          <w:rFonts w:ascii="Arial" w:hAnsi="Arial" w:cs="Arial"/>
        </w:rPr>
      </w:pPr>
      <w:r w:rsidRPr="00473A24">
        <w:rPr>
          <w:rFonts w:ascii="Arial" w:hAnsi="Arial" w:cs="Arial"/>
        </w:rPr>
        <w:t>Physical Cartographic Products (PP)</w:t>
      </w:r>
    </w:p>
    <w:tbl>
      <w:tblPr>
        <w:tblW w:w="8931" w:type="dxa"/>
        <w:tblInd w:w="-5" w:type="dxa"/>
        <w:tblLook w:val="04A0" w:firstRow="1" w:lastRow="0" w:firstColumn="1" w:lastColumn="0" w:noHBand="0" w:noVBand="1"/>
      </w:tblPr>
      <w:tblGrid>
        <w:gridCol w:w="2140"/>
        <w:gridCol w:w="6791"/>
      </w:tblGrid>
      <w:tr w:rsidR="00A96485" w:rsidRPr="00473A24" w14:paraId="42D2D70B" w14:textId="77777777" w:rsidTr="00FE68F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8DDC" w14:textId="675AA4AC" w:rsidR="00A96485" w:rsidRPr="00473A24" w:rsidRDefault="009B64F4"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58BC1733" w14:textId="61AE3CCE" w:rsidR="00A96485" w:rsidRPr="00473A24" w:rsidRDefault="00A96485" w:rsidP="00FE68F4">
            <w:pPr>
              <w:spacing w:after="0" w:line="240" w:lineRule="auto"/>
              <w:rPr>
                <w:rFonts w:ascii="Arial" w:eastAsia="Times New Roman" w:hAnsi="Arial" w:cs="Arial"/>
                <w:color w:val="000000"/>
                <w:sz w:val="20"/>
                <w:szCs w:val="20"/>
                <w:lang w:eastAsia="en-ZA"/>
              </w:rPr>
            </w:pPr>
          </w:p>
        </w:tc>
      </w:tr>
      <w:tr w:rsidR="00A96485" w:rsidRPr="00473A24" w14:paraId="08593427"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D90A0D5"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2076CB12"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71595DA2"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1328200"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69B21EED"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741164B4"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C6A1381"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5C7AF4E2"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3FDED6E7"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A514F17"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7C540F60"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10175001"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2E72DAA"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59CFB31D"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799AF7B5"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65027D"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xml:space="preserve">Dimensions (mm) if relevant </w:t>
            </w:r>
          </w:p>
        </w:tc>
        <w:tc>
          <w:tcPr>
            <w:tcW w:w="6791" w:type="dxa"/>
            <w:tcBorders>
              <w:top w:val="nil"/>
              <w:left w:val="nil"/>
              <w:bottom w:val="single" w:sz="4" w:space="0" w:color="auto"/>
              <w:right w:val="single" w:sz="4" w:space="0" w:color="auto"/>
            </w:tcBorders>
            <w:shd w:val="clear" w:color="auto" w:fill="auto"/>
            <w:noWrap/>
            <w:vAlign w:val="bottom"/>
            <w:hideMark/>
          </w:tcPr>
          <w:p w14:paraId="631D643A"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1E133124"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91DD782"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Scale (if relevant)</w:t>
            </w:r>
          </w:p>
        </w:tc>
        <w:tc>
          <w:tcPr>
            <w:tcW w:w="6791" w:type="dxa"/>
            <w:tcBorders>
              <w:top w:val="nil"/>
              <w:left w:val="nil"/>
              <w:bottom w:val="single" w:sz="4" w:space="0" w:color="auto"/>
              <w:right w:val="single" w:sz="4" w:space="0" w:color="auto"/>
            </w:tcBorders>
            <w:shd w:val="clear" w:color="auto" w:fill="auto"/>
            <w:noWrap/>
            <w:vAlign w:val="bottom"/>
            <w:hideMark/>
          </w:tcPr>
          <w:p w14:paraId="18E180B4"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A96485" w:rsidRPr="00473A24" w14:paraId="0692677F" w14:textId="77777777" w:rsidTr="00FE68F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150EAF2"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785240F1" w14:textId="77777777" w:rsidR="00A96485" w:rsidRPr="00473A24" w:rsidRDefault="00A96485"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3999360C" w14:textId="77777777" w:rsidR="00A96485" w:rsidRPr="00473A24" w:rsidRDefault="00A96485" w:rsidP="00560BFC">
      <w:pPr>
        <w:ind w:right="-755" w:hanging="284"/>
        <w:rPr>
          <w:rFonts w:ascii="Arial" w:hAnsi="Arial" w:cs="Arial"/>
          <w:sz w:val="20"/>
          <w:szCs w:val="20"/>
        </w:rPr>
      </w:pPr>
    </w:p>
    <w:p w14:paraId="45BB4C11" w14:textId="77777777" w:rsidR="00426619" w:rsidRPr="00473A24" w:rsidRDefault="00426619" w:rsidP="00426619">
      <w:pPr>
        <w:ind w:right="-755" w:hanging="284"/>
        <w:rPr>
          <w:rFonts w:ascii="Arial" w:hAnsi="Arial" w:cs="Arial"/>
        </w:rPr>
      </w:pPr>
      <w:r w:rsidRPr="00473A24">
        <w:rPr>
          <w:rFonts w:ascii="Arial" w:hAnsi="Arial" w:cs="Arial"/>
        </w:rPr>
        <w:t>Digital Cartographic Product or Service (DPS)</w:t>
      </w:r>
    </w:p>
    <w:tbl>
      <w:tblPr>
        <w:tblW w:w="8931" w:type="dxa"/>
        <w:tblInd w:w="-5" w:type="dxa"/>
        <w:tblLook w:val="04A0" w:firstRow="1" w:lastRow="0" w:firstColumn="1" w:lastColumn="0" w:noHBand="0" w:noVBand="1"/>
      </w:tblPr>
      <w:tblGrid>
        <w:gridCol w:w="2140"/>
        <w:gridCol w:w="6791"/>
      </w:tblGrid>
      <w:tr w:rsidR="00426619" w:rsidRPr="00473A24" w14:paraId="74734DE2" w14:textId="77777777" w:rsidTr="00FE68F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1FC9F" w14:textId="5AA4459C" w:rsidR="00426619" w:rsidRPr="00473A24" w:rsidRDefault="00473A24" w:rsidP="00FE68F4">
            <w:pPr>
              <w:spacing w:after="0" w:line="240" w:lineRule="auto"/>
              <w:rPr>
                <w:rFonts w:ascii="Arial" w:eastAsia="Times New Roman" w:hAnsi="Arial" w:cs="Arial"/>
                <w:color w:val="000000"/>
                <w:sz w:val="20"/>
                <w:szCs w:val="20"/>
                <w:lang w:eastAsia="en-ZA"/>
              </w:rPr>
            </w:pPr>
            <w:r w:rsidRPr="00473A24">
              <w:rPr>
                <w:rFonts w:ascii="Arial" w:hAnsi="Arial" w:cs="Arial"/>
                <w:sz w:val="20"/>
                <w:szCs w:val="20"/>
              </w:rPr>
              <w:t>Title (in English)</w:t>
            </w:r>
          </w:p>
        </w:tc>
        <w:tc>
          <w:tcPr>
            <w:tcW w:w="6791" w:type="dxa"/>
            <w:tcBorders>
              <w:top w:val="single" w:sz="4" w:space="0" w:color="auto"/>
              <w:left w:val="nil"/>
              <w:bottom w:val="single" w:sz="4" w:space="0" w:color="auto"/>
              <w:right w:val="single" w:sz="4" w:space="0" w:color="auto"/>
            </w:tcBorders>
            <w:shd w:val="clear" w:color="auto" w:fill="auto"/>
            <w:noWrap/>
            <w:vAlign w:val="bottom"/>
            <w:hideMark/>
          </w:tcPr>
          <w:p w14:paraId="73252E6F" w14:textId="725DE8EE" w:rsidR="00426619" w:rsidRPr="00473A24" w:rsidRDefault="00426619" w:rsidP="00FE68F4">
            <w:pPr>
              <w:spacing w:after="0" w:line="240" w:lineRule="auto"/>
              <w:rPr>
                <w:rFonts w:ascii="Arial" w:eastAsia="Times New Roman" w:hAnsi="Arial" w:cs="Arial"/>
                <w:color w:val="000000"/>
                <w:sz w:val="20"/>
                <w:szCs w:val="20"/>
                <w:lang w:eastAsia="en-ZA"/>
              </w:rPr>
            </w:pPr>
          </w:p>
        </w:tc>
      </w:tr>
      <w:tr w:rsidR="00426619" w:rsidRPr="00473A24" w14:paraId="1ED13B35"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7FD728"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Author(s)</w:t>
            </w:r>
          </w:p>
        </w:tc>
        <w:tc>
          <w:tcPr>
            <w:tcW w:w="6791" w:type="dxa"/>
            <w:tcBorders>
              <w:top w:val="nil"/>
              <w:left w:val="nil"/>
              <w:bottom w:val="single" w:sz="4" w:space="0" w:color="auto"/>
              <w:right w:val="single" w:sz="4" w:space="0" w:color="auto"/>
            </w:tcBorders>
            <w:shd w:val="clear" w:color="auto" w:fill="auto"/>
            <w:noWrap/>
            <w:vAlign w:val="bottom"/>
            <w:hideMark/>
          </w:tcPr>
          <w:p w14:paraId="716DDD57"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5EABE1C5"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D9299B"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Published by</w:t>
            </w:r>
          </w:p>
        </w:tc>
        <w:tc>
          <w:tcPr>
            <w:tcW w:w="6791" w:type="dxa"/>
            <w:tcBorders>
              <w:top w:val="nil"/>
              <w:left w:val="nil"/>
              <w:bottom w:val="single" w:sz="4" w:space="0" w:color="auto"/>
              <w:right w:val="single" w:sz="4" w:space="0" w:color="auto"/>
            </w:tcBorders>
            <w:shd w:val="clear" w:color="auto" w:fill="auto"/>
            <w:noWrap/>
            <w:vAlign w:val="bottom"/>
            <w:hideMark/>
          </w:tcPr>
          <w:p w14:paraId="351E18D8"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488EDDCF"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3013177"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Date published</w:t>
            </w:r>
          </w:p>
        </w:tc>
        <w:tc>
          <w:tcPr>
            <w:tcW w:w="6791" w:type="dxa"/>
            <w:tcBorders>
              <w:top w:val="nil"/>
              <w:left w:val="nil"/>
              <w:bottom w:val="single" w:sz="4" w:space="0" w:color="auto"/>
              <w:right w:val="single" w:sz="4" w:space="0" w:color="auto"/>
            </w:tcBorders>
            <w:shd w:val="clear" w:color="auto" w:fill="auto"/>
            <w:noWrap/>
            <w:vAlign w:val="bottom"/>
            <w:hideMark/>
          </w:tcPr>
          <w:p w14:paraId="5FD34F1C"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63A00E6D"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E0299D"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Language(s) used on legend</w:t>
            </w:r>
          </w:p>
        </w:tc>
        <w:tc>
          <w:tcPr>
            <w:tcW w:w="6791" w:type="dxa"/>
            <w:tcBorders>
              <w:top w:val="nil"/>
              <w:left w:val="nil"/>
              <w:bottom w:val="single" w:sz="4" w:space="0" w:color="auto"/>
              <w:right w:val="single" w:sz="4" w:space="0" w:color="auto"/>
            </w:tcBorders>
            <w:shd w:val="clear" w:color="auto" w:fill="auto"/>
            <w:noWrap/>
            <w:vAlign w:val="bottom"/>
            <w:hideMark/>
          </w:tcPr>
          <w:p w14:paraId="51A93697"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4A77DB4C"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E56680F"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Copyright notice</w:t>
            </w:r>
          </w:p>
        </w:tc>
        <w:tc>
          <w:tcPr>
            <w:tcW w:w="6791" w:type="dxa"/>
            <w:tcBorders>
              <w:top w:val="nil"/>
              <w:left w:val="nil"/>
              <w:bottom w:val="single" w:sz="4" w:space="0" w:color="auto"/>
              <w:right w:val="single" w:sz="4" w:space="0" w:color="auto"/>
            </w:tcBorders>
            <w:shd w:val="clear" w:color="auto" w:fill="auto"/>
            <w:noWrap/>
            <w:vAlign w:val="bottom"/>
            <w:hideMark/>
          </w:tcPr>
          <w:p w14:paraId="23E2AF9D"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48E53C8B" w14:textId="77777777" w:rsidTr="00FE68F4">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24D477"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Scale (if relevant)</w:t>
            </w:r>
          </w:p>
        </w:tc>
        <w:tc>
          <w:tcPr>
            <w:tcW w:w="6791" w:type="dxa"/>
            <w:tcBorders>
              <w:top w:val="nil"/>
              <w:left w:val="nil"/>
              <w:bottom w:val="single" w:sz="4" w:space="0" w:color="auto"/>
              <w:right w:val="single" w:sz="4" w:space="0" w:color="auto"/>
            </w:tcBorders>
            <w:shd w:val="clear" w:color="auto" w:fill="auto"/>
            <w:noWrap/>
            <w:vAlign w:val="bottom"/>
            <w:hideMark/>
          </w:tcPr>
          <w:p w14:paraId="66F7BB9C"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6BC5F6A9"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D50776A" w14:textId="77777777" w:rsidR="00426619" w:rsidRPr="00473A24" w:rsidRDefault="007F626B"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Type e.g., app, DVD, web map, TMS/XYZ Tile, Google API, OGC web service</w:t>
            </w:r>
          </w:p>
        </w:tc>
        <w:tc>
          <w:tcPr>
            <w:tcW w:w="6791" w:type="dxa"/>
            <w:tcBorders>
              <w:top w:val="nil"/>
              <w:left w:val="nil"/>
              <w:bottom w:val="single" w:sz="4" w:space="0" w:color="auto"/>
              <w:right w:val="single" w:sz="4" w:space="0" w:color="auto"/>
            </w:tcBorders>
            <w:shd w:val="clear" w:color="auto" w:fill="auto"/>
            <w:noWrap/>
            <w:vAlign w:val="bottom"/>
            <w:hideMark/>
          </w:tcPr>
          <w:p w14:paraId="3301EBF5"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r w:rsidR="00426619" w:rsidRPr="00473A24" w14:paraId="0F970D25"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tcPr>
          <w:p w14:paraId="24949760" w14:textId="77777777" w:rsidR="00426619" w:rsidRPr="00473A24" w:rsidRDefault="007F626B"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Operating system e.g., Windows, MacOS, Linux, Android, iOS</w:t>
            </w:r>
          </w:p>
        </w:tc>
        <w:tc>
          <w:tcPr>
            <w:tcW w:w="6791" w:type="dxa"/>
            <w:tcBorders>
              <w:top w:val="nil"/>
              <w:left w:val="nil"/>
              <w:bottom w:val="single" w:sz="4" w:space="0" w:color="auto"/>
              <w:right w:val="single" w:sz="4" w:space="0" w:color="auto"/>
            </w:tcBorders>
            <w:shd w:val="clear" w:color="auto" w:fill="auto"/>
            <w:noWrap/>
            <w:vAlign w:val="bottom"/>
          </w:tcPr>
          <w:p w14:paraId="737FF997" w14:textId="77777777" w:rsidR="00426619" w:rsidRPr="00473A24" w:rsidRDefault="00426619" w:rsidP="00FE68F4">
            <w:pPr>
              <w:spacing w:after="0" w:line="240" w:lineRule="auto"/>
              <w:rPr>
                <w:rFonts w:ascii="Arial" w:eastAsia="Times New Roman" w:hAnsi="Arial" w:cs="Arial"/>
                <w:color w:val="000000"/>
                <w:sz w:val="20"/>
                <w:szCs w:val="20"/>
                <w:lang w:eastAsia="en-ZA"/>
              </w:rPr>
            </w:pPr>
          </w:p>
        </w:tc>
      </w:tr>
      <w:tr w:rsidR="007F626B" w:rsidRPr="00473A24" w14:paraId="074019C5" w14:textId="77777777" w:rsidTr="00FE68F4">
        <w:trPr>
          <w:trHeight w:val="300"/>
        </w:trPr>
        <w:tc>
          <w:tcPr>
            <w:tcW w:w="2140" w:type="dxa"/>
            <w:tcBorders>
              <w:top w:val="nil"/>
              <w:left w:val="single" w:sz="4" w:space="0" w:color="auto"/>
              <w:bottom w:val="single" w:sz="4" w:space="0" w:color="auto"/>
              <w:right w:val="single" w:sz="4" w:space="0" w:color="auto"/>
            </w:tcBorders>
            <w:shd w:val="clear" w:color="auto" w:fill="auto"/>
            <w:vAlign w:val="center"/>
          </w:tcPr>
          <w:p w14:paraId="30DFFE83" w14:textId="77777777" w:rsidR="007F626B" w:rsidRPr="00473A24" w:rsidRDefault="007F626B"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URL (if applicable)</w:t>
            </w:r>
          </w:p>
        </w:tc>
        <w:tc>
          <w:tcPr>
            <w:tcW w:w="6791" w:type="dxa"/>
            <w:tcBorders>
              <w:top w:val="nil"/>
              <w:left w:val="nil"/>
              <w:bottom w:val="single" w:sz="4" w:space="0" w:color="auto"/>
              <w:right w:val="single" w:sz="4" w:space="0" w:color="auto"/>
            </w:tcBorders>
            <w:shd w:val="clear" w:color="auto" w:fill="auto"/>
            <w:noWrap/>
            <w:vAlign w:val="bottom"/>
          </w:tcPr>
          <w:p w14:paraId="1C33B8AA" w14:textId="77777777" w:rsidR="007F626B" w:rsidRPr="00473A24" w:rsidRDefault="007F626B" w:rsidP="00FE68F4">
            <w:pPr>
              <w:spacing w:after="0" w:line="240" w:lineRule="auto"/>
              <w:rPr>
                <w:rFonts w:ascii="Arial" w:eastAsia="Times New Roman" w:hAnsi="Arial" w:cs="Arial"/>
                <w:color w:val="000000"/>
                <w:sz w:val="20"/>
                <w:szCs w:val="20"/>
                <w:lang w:eastAsia="en-ZA"/>
              </w:rPr>
            </w:pPr>
          </w:p>
        </w:tc>
      </w:tr>
      <w:tr w:rsidR="00426619" w:rsidRPr="00473A24" w14:paraId="26A60D55" w14:textId="77777777" w:rsidTr="00FE68F4">
        <w:trPr>
          <w:trHeight w:val="765"/>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1293D09"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Abstract/Description (100 words max in English)</w:t>
            </w:r>
          </w:p>
        </w:tc>
        <w:tc>
          <w:tcPr>
            <w:tcW w:w="6791" w:type="dxa"/>
            <w:tcBorders>
              <w:top w:val="nil"/>
              <w:left w:val="nil"/>
              <w:bottom w:val="single" w:sz="4" w:space="0" w:color="auto"/>
              <w:right w:val="single" w:sz="4" w:space="0" w:color="auto"/>
            </w:tcBorders>
            <w:shd w:val="clear" w:color="auto" w:fill="auto"/>
            <w:noWrap/>
            <w:vAlign w:val="bottom"/>
            <w:hideMark/>
          </w:tcPr>
          <w:p w14:paraId="66174B06" w14:textId="77777777" w:rsidR="00426619" w:rsidRPr="00473A24" w:rsidRDefault="00426619" w:rsidP="00FE68F4">
            <w:pPr>
              <w:spacing w:after="0" w:line="240" w:lineRule="auto"/>
              <w:rPr>
                <w:rFonts w:ascii="Arial" w:eastAsia="Times New Roman" w:hAnsi="Arial" w:cs="Arial"/>
                <w:color w:val="000000"/>
                <w:sz w:val="20"/>
                <w:szCs w:val="20"/>
                <w:lang w:eastAsia="en-ZA"/>
              </w:rPr>
            </w:pPr>
            <w:r w:rsidRPr="00473A24">
              <w:rPr>
                <w:rFonts w:ascii="Arial" w:eastAsia="Times New Roman" w:hAnsi="Arial" w:cs="Arial"/>
                <w:color w:val="000000"/>
                <w:sz w:val="20"/>
                <w:szCs w:val="20"/>
                <w:lang w:eastAsia="en-ZA"/>
              </w:rPr>
              <w:t> </w:t>
            </w:r>
          </w:p>
        </w:tc>
      </w:tr>
    </w:tbl>
    <w:p w14:paraId="4B5A3BC9" w14:textId="77777777" w:rsidR="00426619" w:rsidRPr="00473A24" w:rsidRDefault="00426619" w:rsidP="00560BFC">
      <w:pPr>
        <w:ind w:right="-755" w:hanging="284"/>
        <w:rPr>
          <w:rFonts w:ascii="Arial" w:hAnsi="Arial" w:cs="Arial"/>
          <w:sz w:val="20"/>
          <w:szCs w:val="20"/>
        </w:rPr>
      </w:pPr>
    </w:p>
    <w:sectPr w:rsidR="00426619" w:rsidRPr="00473A24" w:rsidSect="00560BFC">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BDFD" w14:textId="77777777" w:rsidR="001B3F80" w:rsidRDefault="001B3F80" w:rsidP="00884CB9">
      <w:pPr>
        <w:spacing w:after="0" w:line="240" w:lineRule="auto"/>
      </w:pPr>
      <w:r>
        <w:separator/>
      </w:r>
    </w:p>
  </w:endnote>
  <w:endnote w:type="continuationSeparator" w:id="0">
    <w:p w14:paraId="3BF64FCD" w14:textId="77777777" w:rsidR="001B3F80" w:rsidRDefault="001B3F80" w:rsidP="008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9871" w14:textId="77777777" w:rsidR="001B3F80" w:rsidRDefault="001B3F80" w:rsidP="00884CB9">
      <w:pPr>
        <w:spacing w:after="0" w:line="240" w:lineRule="auto"/>
      </w:pPr>
      <w:r>
        <w:separator/>
      </w:r>
    </w:p>
  </w:footnote>
  <w:footnote w:type="continuationSeparator" w:id="0">
    <w:p w14:paraId="5582123A" w14:textId="77777777" w:rsidR="001B3F80" w:rsidRDefault="001B3F80" w:rsidP="0088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3529C9"/>
    <w:multiLevelType w:val="hybridMultilevel"/>
    <w:tmpl w:val="26F424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3C41"/>
    <w:multiLevelType w:val="hybridMultilevel"/>
    <w:tmpl w:val="2992E3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317B00"/>
    <w:multiLevelType w:val="hybridMultilevel"/>
    <w:tmpl w:val="EB409558"/>
    <w:lvl w:ilvl="0" w:tplc="1C090001">
      <w:start w:val="1"/>
      <w:numFmt w:val="bullet"/>
      <w:lvlText w:val=""/>
      <w:lvlJc w:val="left"/>
      <w:pPr>
        <w:ind w:left="436" w:hanging="360"/>
      </w:pPr>
      <w:rPr>
        <w:rFonts w:ascii="Symbol" w:hAnsi="Symbol" w:hint="default"/>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 w15:restartNumberingAfterBreak="0">
    <w:nsid w:val="4E5D120C"/>
    <w:multiLevelType w:val="hybridMultilevel"/>
    <w:tmpl w:val="FDF2EC38"/>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4" w15:restartNumberingAfterBreak="0">
    <w:nsid w:val="568F70EE"/>
    <w:multiLevelType w:val="hybridMultilevel"/>
    <w:tmpl w:val="95DEEEB2"/>
    <w:lvl w:ilvl="0" w:tplc="1C090001">
      <w:start w:val="1"/>
      <w:numFmt w:val="bullet"/>
      <w:lvlText w:val=""/>
      <w:lvlJc w:val="left"/>
      <w:pPr>
        <w:ind w:left="436" w:hanging="360"/>
      </w:pPr>
      <w:rPr>
        <w:rFonts w:ascii="Symbol" w:hAnsi="Symbol" w:hint="default"/>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5" w15:restartNumberingAfterBreak="0">
    <w:nsid w:val="69E54F4C"/>
    <w:multiLevelType w:val="hybridMultilevel"/>
    <w:tmpl w:val="193686B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FC"/>
    <w:rsid w:val="0002511F"/>
    <w:rsid w:val="00026A60"/>
    <w:rsid w:val="000545A3"/>
    <w:rsid w:val="0007733A"/>
    <w:rsid w:val="000A2AA6"/>
    <w:rsid w:val="000B7D26"/>
    <w:rsid w:val="00142730"/>
    <w:rsid w:val="0017737A"/>
    <w:rsid w:val="001B3F80"/>
    <w:rsid w:val="001C09D7"/>
    <w:rsid w:val="001E23D2"/>
    <w:rsid w:val="0026013D"/>
    <w:rsid w:val="00297761"/>
    <w:rsid w:val="002C6C83"/>
    <w:rsid w:val="003065ED"/>
    <w:rsid w:val="003760E5"/>
    <w:rsid w:val="003C6C1F"/>
    <w:rsid w:val="003D71A9"/>
    <w:rsid w:val="00426619"/>
    <w:rsid w:val="004326BA"/>
    <w:rsid w:val="004506F2"/>
    <w:rsid w:val="00450A50"/>
    <w:rsid w:val="00473A24"/>
    <w:rsid w:val="00491F62"/>
    <w:rsid w:val="004D3D7D"/>
    <w:rsid w:val="004E4286"/>
    <w:rsid w:val="00560BFC"/>
    <w:rsid w:val="00584AF6"/>
    <w:rsid w:val="005963A9"/>
    <w:rsid w:val="00624B75"/>
    <w:rsid w:val="00634569"/>
    <w:rsid w:val="006A2379"/>
    <w:rsid w:val="006C734F"/>
    <w:rsid w:val="007F4FC3"/>
    <w:rsid w:val="007F626B"/>
    <w:rsid w:val="008177B0"/>
    <w:rsid w:val="00884CB9"/>
    <w:rsid w:val="009A7DEF"/>
    <w:rsid w:val="009B64F4"/>
    <w:rsid w:val="009D5EFA"/>
    <w:rsid w:val="00A32DE5"/>
    <w:rsid w:val="00A40097"/>
    <w:rsid w:val="00A961F0"/>
    <w:rsid w:val="00A96485"/>
    <w:rsid w:val="00AA2427"/>
    <w:rsid w:val="00AB325A"/>
    <w:rsid w:val="00AD4261"/>
    <w:rsid w:val="00AE1B8E"/>
    <w:rsid w:val="00AF1A34"/>
    <w:rsid w:val="00B05060"/>
    <w:rsid w:val="00B1597B"/>
    <w:rsid w:val="00B46A85"/>
    <w:rsid w:val="00B671E0"/>
    <w:rsid w:val="00B94034"/>
    <w:rsid w:val="00C0278B"/>
    <w:rsid w:val="00C93A2A"/>
    <w:rsid w:val="00D03A75"/>
    <w:rsid w:val="00D669F3"/>
    <w:rsid w:val="00DF03E5"/>
    <w:rsid w:val="00E665E8"/>
    <w:rsid w:val="00E71969"/>
    <w:rsid w:val="00EA42CA"/>
    <w:rsid w:val="00F210BA"/>
    <w:rsid w:val="00F36FCD"/>
    <w:rsid w:val="00F97A21"/>
    <w:rsid w:val="00FF2391"/>
    <w:rsid w:val="00FF5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AB75"/>
  <w15:chartTrackingRefBased/>
  <w15:docId w15:val="{E4E3D884-5F96-4DD8-8BF4-4E5EE951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B9"/>
  </w:style>
  <w:style w:type="paragraph" w:styleId="Footer">
    <w:name w:val="footer"/>
    <w:basedOn w:val="Normal"/>
    <w:link w:val="FooterChar"/>
    <w:uiPriority w:val="99"/>
    <w:unhideWhenUsed/>
    <w:rsid w:val="0088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B9"/>
  </w:style>
  <w:style w:type="character" w:styleId="Hyperlink">
    <w:name w:val="Hyperlink"/>
    <w:basedOn w:val="DefaultParagraphFont"/>
    <w:uiPriority w:val="99"/>
    <w:unhideWhenUsed/>
    <w:rsid w:val="0017737A"/>
    <w:rPr>
      <w:color w:val="0563C1" w:themeColor="hyperlink"/>
      <w:u w:val="single"/>
    </w:rPr>
  </w:style>
  <w:style w:type="character" w:styleId="UnresolvedMention">
    <w:name w:val="Unresolved Mention"/>
    <w:basedOn w:val="DefaultParagraphFont"/>
    <w:uiPriority w:val="99"/>
    <w:semiHidden/>
    <w:unhideWhenUsed/>
    <w:rsid w:val="0017737A"/>
    <w:rPr>
      <w:color w:val="605E5C"/>
      <w:shd w:val="clear" w:color="auto" w:fill="E1DFDD"/>
    </w:rPr>
  </w:style>
  <w:style w:type="paragraph" w:styleId="ListParagraph">
    <w:name w:val="List Paragraph"/>
    <w:basedOn w:val="Normal"/>
    <w:uiPriority w:val="34"/>
    <w:qFormat/>
    <w:rsid w:val="00E71969"/>
    <w:pPr>
      <w:ind w:left="720"/>
      <w:contextualSpacing/>
    </w:pPr>
  </w:style>
  <w:style w:type="character" w:styleId="CommentReference">
    <w:name w:val="annotation reference"/>
    <w:basedOn w:val="DefaultParagraphFont"/>
    <w:uiPriority w:val="99"/>
    <w:semiHidden/>
    <w:unhideWhenUsed/>
    <w:rsid w:val="004E4286"/>
    <w:rPr>
      <w:sz w:val="16"/>
      <w:szCs w:val="16"/>
    </w:rPr>
  </w:style>
  <w:style w:type="paragraph" w:styleId="CommentText">
    <w:name w:val="annotation text"/>
    <w:basedOn w:val="Normal"/>
    <w:link w:val="CommentTextChar"/>
    <w:uiPriority w:val="99"/>
    <w:semiHidden/>
    <w:unhideWhenUsed/>
    <w:rsid w:val="004E4286"/>
    <w:pPr>
      <w:spacing w:line="240" w:lineRule="auto"/>
    </w:pPr>
    <w:rPr>
      <w:sz w:val="20"/>
      <w:szCs w:val="20"/>
    </w:rPr>
  </w:style>
  <w:style w:type="character" w:customStyle="1" w:styleId="CommentTextChar">
    <w:name w:val="Comment Text Char"/>
    <w:basedOn w:val="DefaultParagraphFont"/>
    <w:link w:val="CommentText"/>
    <w:uiPriority w:val="99"/>
    <w:semiHidden/>
    <w:rsid w:val="004E4286"/>
    <w:rPr>
      <w:sz w:val="20"/>
      <w:szCs w:val="20"/>
    </w:rPr>
  </w:style>
  <w:style w:type="paragraph" w:styleId="CommentSubject">
    <w:name w:val="annotation subject"/>
    <w:basedOn w:val="CommentText"/>
    <w:next w:val="CommentText"/>
    <w:link w:val="CommentSubjectChar"/>
    <w:uiPriority w:val="99"/>
    <w:semiHidden/>
    <w:unhideWhenUsed/>
    <w:rsid w:val="004E4286"/>
    <w:rPr>
      <w:b/>
      <w:bCs/>
    </w:rPr>
  </w:style>
  <w:style w:type="character" w:customStyle="1" w:styleId="CommentSubjectChar">
    <w:name w:val="Comment Subject Char"/>
    <w:basedOn w:val="CommentTextChar"/>
    <w:link w:val="CommentSubject"/>
    <w:uiPriority w:val="99"/>
    <w:semiHidden/>
    <w:rsid w:val="004E4286"/>
    <w:rPr>
      <w:b/>
      <w:bCs/>
      <w:sz w:val="20"/>
      <w:szCs w:val="20"/>
    </w:rPr>
  </w:style>
  <w:style w:type="paragraph" w:styleId="Revision">
    <w:name w:val="Revision"/>
    <w:hidden/>
    <w:uiPriority w:val="99"/>
    <w:semiHidden/>
    <w:rsid w:val="00FF5E9C"/>
    <w:pPr>
      <w:spacing w:after="0" w:line="240" w:lineRule="auto"/>
    </w:pPr>
  </w:style>
  <w:style w:type="paragraph" w:styleId="BalloonText">
    <w:name w:val="Balloon Text"/>
    <w:basedOn w:val="Normal"/>
    <w:link w:val="BalloonTextChar"/>
    <w:uiPriority w:val="99"/>
    <w:semiHidden/>
    <w:unhideWhenUsed/>
    <w:rsid w:val="00B9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34"/>
    <w:rPr>
      <w:rFonts w:ascii="Segoe UI" w:hAnsi="Segoe UI" w:cs="Segoe UI"/>
      <w:sz w:val="18"/>
      <w:szCs w:val="18"/>
    </w:rPr>
  </w:style>
  <w:style w:type="paragraph" w:customStyle="1" w:styleId="Default">
    <w:name w:val="Default"/>
    <w:rsid w:val="0026013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A7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c2023.org/index.php/international-map-exhibition/" TargetMode="External"/><Relationship Id="rId3" Type="http://schemas.openxmlformats.org/officeDocument/2006/relationships/settings" Target="settings.xml"/><Relationship Id="rId7" Type="http://schemas.openxmlformats.org/officeDocument/2006/relationships/hyperlink" Target="https://icc2023.org/index.php/international-map-exhibition/" TargetMode="External"/><Relationship Id="rId12" Type="http://schemas.openxmlformats.org/officeDocument/2006/relationships/hyperlink" Target="https://icc2023.org/index.php/international-map-exhib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icc2023.org/index.php/international-map-exhibition/" TargetMode="External"/><Relationship Id="rId10" Type="http://schemas.openxmlformats.org/officeDocument/2006/relationships/hyperlink" Target="https://icc2023.org/wp-content/uploads/2022/10/ICC2023_CARTOGRAPHICEXHIBITION_GUIDELINES.pdf" TargetMode="External"/><Relationship Id="rId4" Type="http://schemas.openxmlformats.org/officeDocument/2006/relationships/webSettings" Target="webSettings.xml"/><Relationship Id="rId9" Type="http://schemas.openxmlformats.org/officeDocument/2006/relationships/hyperlink" Target="https://icc2023.org/" TargetMode="External"/><Relationship Id="rId14" Type="http://schemas.openxmlformats.org/officeDocument/2006/relationships/hyperlink" Target="https://icc202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LF Snyman</dc:creator>
  <cp:keywords/>
  <dc:description/>
  <cp:lastModifiedBy>Aileen Buckley</cp:lastModifiedBy>
  <cp:revision>2</cp:revision>
  <dcterms:created xsi:type="dcterms:W3CDTF">2023-01-31T20:46:00Z</dcterms:created>
  <dcterms:modified xsi:type="dcterms:W3CDTF">2023-01-31T20:46:00Z</dcterms:modified>
</cp:coreProperties>
</file>